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1" w:rsidRDefault="009F1CC1" w:rsidP="009F1CC1">
      <w:pPr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BC022D" w:rsidRPr="00F11345" w:rsidRDefault="00BC022D" w:rsidP="00BC022D">
      <w:pPr>
        <w:spacing w:line="540" w:lineRule="exact"/>
        <w:jc w:val="center"/>
        <w:textAlignment w:val="baseline"/>
        <w:rPr>
          <w:rFonts w:ascii="方正小标宋简体" w:eastAsia="方正小标宋简体" w:hAnsi="楷体"/>
          <w:sz w:val="44"/>
          <w:szCs w:val="44"/>
        </w:rPr>
      </w:pPr>
      <w:r w:rsidRPr="00F11345">
        <w:rPr>
          <w:rFonts w:ascii="方正小标宋简体" w:eastAsia="方正小标宋简体" w:hAnsiTheme="majorEastAsia" w:hint="eastAsia"/>
          <w:sz w:val="44"/>
          <w:szCs w:val="44"/>
        </w:rPr>
        <w:t>体检须知</w:t>
      </w:r>
    </w:p>
    <w:p w:rsidR="00381993" w:rsidRPr="009F1CC1" w:rsidRDefault="00381993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81993" w:rsidRPr="009734B2" w:rsidRDefault="00381993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为了准确反映受检者身体的真实状况，请注意以下事项：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1.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均应到指定医院进行体检，其它医疗单位的检查结果一律无效。</w:t>
      </w:r>
      <w:bookmarkStart w:id="0" w:name="_GoBack"/>
      <w:bookmarkEnd w:id="0"/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2.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体检严禁弄虚作假、冒名顶替；如隐瞒病史影响体检结果的，后果自负。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3.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体检表上贴近期二寸免冠照片一张，并加盖公章。</w:t>
      </w:r>
      <w:r w:rsidRPr="009734B2">
        <w:rPr>
          <w:rFonts w:ascii="仿宋_GB2312" w:eastAsia="仿宋_GB2312" w:hAnsi="仿宋" w:hint="eastAsia"/>
          <w:b/>
          <w:sz w:val="32"/>
          <w:szCs w:val="32"/>
        </w:rPr>
        <w:t>请考生体检当日务必携带照片。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4.体检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表第二页由受检者本人填写（用黑色签字笔或钢笔），要求字迹清楚，无涂改，病史部分要如实</w:t>
      </w:r>
      <w:r w:rsidR="009E315F" w:rsidRPr="009734B2">
        <w:rPr>
          <w:rFonts w:ascii="仿宋_GB2312" w:eastAsia="仿宋_GB2312" w:hAnsi="仿宋" w:hint="eastAsia"/>
          <w:sz w:val="32"/>
          <w:szCs w:val="32"/>
        </w:rPr>
        <w:t>、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逐项填写，不能遗漏。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5.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体检前一天请注意休息，勿熬夜，不要饮酒，避免剧烈运动。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6.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体检当天需进行采血、B超等检查，请在受检前禁食8-12小时。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7.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8.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请配合医生认真检查所有项目，勿漏检。若自动放弃某一项检查项目，将会影响对您的录用。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lastRenderedPageBreak/>
        <w:t>9.</w:t>
      </w:r>
      <w:r w:rsidR="00381993" w:rsidRPr="009734B2">
        <w:rPr>
          <w:rFonts w:ascii="仿宋_GB2312" w:eastAsia="仿宋_GB2312" w:hAnsi="仿宋" w:hint="eastAsia"/>
          <w:sz w:val="32"/>
          <w:szCs w:val="32"/>
        </w:rPr>
        <w:t>体检医师可根据实际需要，增加必要的相应检查、检验项目。</w:t>
      </w:r>
    </w:p>
    <w:p w:rsidR="00381993" w:rsidRPr="009734B2" w:rsidRDefault="009F1CC1" w:rsidP="009F1CC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34B2">
        <w:rPr>
          <w:rFonts w:ascii="仿宋_GB2312" w:eastAsia="仿宋_GB2312" w:hAnsi="仿宋" w:hint="eastAsia"/>
          <w:sz w:val="32"/>
          <w:szCs w:val="32"/>
        </w:rPr>
        <w:t>10.如对体检结果有疑义，请按有关规定办理。</w:t>
      </w:r>
    </w:p>
    <w:sectPr w:rsidR="00381993" w:rsidRPr="009734B2" w:rsidSect="00C8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8E" w:rsidRDefault="00B60B8E" w:rsidP="00381993">
      <w:r>
        <w:separator/>
      </w:r>
    </w:p>
  </w:endnote>
  <w:endnote w:type="continuationSeparator" w:id="0">
    <w:p w:rsidR="00B60B8E" w:rsidRDefault="00B60B8E" w:rsidP="003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8E" w:rsidRDefault="00B60B8E" w:rsidP="00381993">
      <w:r>
        <w:separator/>
      </w:r>
    </w:p>
  </w:footnote>
  <w:footnote w:type="continuationSeparator" w:id="0">
    <w:p w:rsidR="00B60B8E" w:rsidRDefault="00B60B8E" w:rsidP="0038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5F"/>
    <w:multiLevelType w:val="hybridMultilevel"/>
    <w:tmpl w:val="0A5CA56C"/>
    <w:lvl w:ilvl="0" w:tplc="1CDC7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993"/>
    <w:rPr>
      <w:sz w:val="18"/>
      <w:szCs w:val="18"/>
    </w:rPr>
  </w:style>
  <w:style w:type="paragraph" w:styleId="a5">
    <w:name w:val="List Paragraph"/>
    <w:basedOn w:val="a"/>
    <w:uiPriority w:val="34"/>
    <w:qFormat/>
    <w:rsid w:val="003819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E1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稳稳的幸福</dc:creator>
  <cp:keywords/>
  <dc:description/>
  <cp:lastModifiedBy>Lenovo User</cp:lastModifiedBy>
  <cp:revision>5</cp:revision>
  <dcterms:created xsi:type="dcterms:W3CDTF">2014-02-11T00:57:00Z</dcterms:created>
  <dcterms:modified xsi:type="dcterms:W3CDTF">2018-02-23T10:11:00Z</dcterms:modified>
</cp:coreProperties>
</file>