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84BC7" w:rsidRDefault="006C6E9B">
      <w:pPr>
        <w:spacing w:line="500" w:lineRule="exact"/>
        <w:jc w:val="center"/>
        <w:rPr>
          <w:rFonts w:ascii="宋体" w:hAnsi="宋体"/>
          <w:b/>
          <w:sz w:val="32"/>
          <w:szCs w:val="32"/>
        </w:rPr>
      </w:pPr>
      <w:r>
        <w:rPr>
          <w:rFonts w:ascii="宋体" w:hAnsi="宋体" w:hint="eastAsia"/>
          <w:b/>
          <w:sz w:val="32"/>
          <w:szCs w:val="32"/>
        </w:rPr>
        <w:t>中煤科工集团西安研究院有限公司</w:t>
      </w:r>
      <w:r>
        <w:rPr>
          <w:rFonts w:ascii="宋体" w:hAnsi="宋体" w:hint="eastAsia"/>
          <w:b/>
          <w:sz w:val="32"/>
          <w:szCs w:val="32"/>
        </w:rPr>
        <w:t>荣获</w:t>
      </w:r>
      <w:r>
        <w:rPr>
          <w:rFonts w:ascii="宋体" w:hAnsi="宋体" w:hint="eastAsia"/>
          <w:b/>
          <w:sz w:val="32"/>
          <w:szCs w:val="32"/>
        </w:rPr>
        <w:t>“陕西省企业文化建设优秀成果”</w:t>
      </w:r>
      <w:r>
        <w:rPr>
          <w:rFonts w:ascii="宋体" w:hAnsi="宋体" w:hint="eastAsia"/>
          <w:b/>
          <w:sz w:val="32"/>
          <w:szCs w:val="32"/>
        </w:rPr>
        <w:t>奖</w:t>
      </w:r>
    </w:p>
    <w:p w:rsidR="00CE49DB" w:rsidRDefault="00CE49DB">
      <w:pPr>
        <w:spacing w:line="500" w:lineRule="exact"/>
        <w:ind w:firstLineChars="200" w:firstLine="480"/>
        <w:rPr>
          <w:rFonts w:ascii="宋体" w:hAnsi="宋体"/>
          <w:bCs/>
          <w:sz w:val="24"/>
          <w:szCs w:val="24"/>
        </w:rPr>
      </w:pPr>
    </w:p>
    <w:p w:rsidR="00484BC7" w:rsidRDefault="006C6E9B">
      <w:pPr>
        <w:spacing w:line="500" w:lineRule="exact"/>
        <w:ind w:firstLineChars="200" w:firstLine="480"/>
        <w:rPr>
          <w:rFonts w:ascii="仿宋" w:eastAsia="仿宋" w:hAnsi="仿宋"/>
          <w:bCs/>
          <w:sz w:val="32"/>
          <w:szCs w:val="32"/>
        </w:rPr>
      </w:pPr>
      <w:r>
        <w:rPr>
          <w:rFonts w:ascii="宋体" w:hAnsi="宋体" w:hint="eastAsia"/>
          <w:bCs/>
          <w:sz w:val="24"/>
          <w:szCs w:val="24"/>
        </w:rPr>
        <w:t>中煤科工集团西安研究院有限公司（以下简称西安研究院）结合自身实际，对企业文化建设工作进行了梳理总结</w:t>
      </w:r>
      <w:r>
        <w:rPr>
          <w:rFonts w:ascii="宋体" w:hAnsi="宋体" w:hint="eastAsia"/>
          <w:bCs/>
          <w:sz w:val="24"/>
          <w:szCs w:val="24"/>
        </w:rPr>
        <w:t>,</w:t>
      </w:r>
      <w:r>
        <w:rPr>
          <w:rFonts w:ascii="宋体" w:hAnsi="宋体" w:hint="eastAsia"/>
          <w:bCs/>
          <w:sz w:val="24"/>
          <w:szCs w:val="24"/>
        </w:rPr>
        <w:t>并成功申报了“陕西省企业文化建设优秀成果”荣誉，现就近年来取得的一些文化建设成果报告如下：</w:t>
      </w:r>
      <w:bookmarkStart w:id="0" w:name="_GoBack"/>
      <w:bookmarkEnd w:id="0"/>
    </w:p>
    <w:p w:rsidR="00484BC7" w:rsidRDefault="006C6E9B">
      <w:pPr>
        <w:spacing w:line="500" w:lineRule="exact"/>
        <w:ind w:firstLineChars="200" w:firstLine="480"/>
        <w:rPr>
          <w:rFonts w:ascii="宋体" w:hAnsi="宋体"/>
          <w:bCs/>
          <w:sz w:val="24"/>
          <w:szCs w:val="24"/>
        </w:rPr>
      </w:pPr>
      <w:r>
        <w:rPr>
          <w:rFonts w:ascii="宋体" w:hAnsi="宋体"/>
          <w:bCs/>
          <w:sz w:val="24"/>
          <w:szCs w:val="24"/>
        </w:rPr>
        <w:t>西安研究院</w:t>
      </w:r>
      <w:r>
        <w:rPr>
          <w:rFonts w:ascii="宋体" w:hAnsi="宋体" w:hint="eastAsia"/>
          <w:bCs/>
          <w:sz w:val="24"/>
          <w:szCs w:val="24"/>
        </w:rPr>
        <w:t>隶属于中国煤炭科工集团有限公司，</w:t>
      </w:r>
      <w:r>
        <w:rPr>
          <w:rFonts w:ascii="宋体" w:hAnsi="宋体"/>
          <w:bCs/>
          <w:sz w:val="24"/>
          <w:szCs w:val="24"/>
        </w:rPr>
        <w:t>成立于</w:t>
      </w:r>
      <w:r>
        <w:rPr>
          <w:rFonts w:ascii="宋体" w:hAnsi="宋体"/>
          <w:bCs/>
          <w:sz w:val="24"/>
          <w:szCs w:val="24"/>
        </w:rPr>
        <w:t>1956</w:t>
      </w:r>
      <w:r>
        <w:rPr>
          <w:rFonts w:ascii="宋体" w:hAnsi="宋体"/>
          <w:bCs/>
          <w:sz w:val="24"/>
          <w:szCs w:val="24"/>
        </w:rPr>
        <w:t>年，是我国煤炭行业唯一专业从事煤炭地质研究与勘探技术开发的大型研发实体，是煤炭安全高效开发地质保障技术、装备与工程领域具有突出综合优势的国家重点高新技术企业，</w:t>
      </w:r>
      <w:r>
        <w:rPr>
          <w:rFonts w:ascii="宋体" w:hAnsi="宋体"/>
          <w:bCs/>
          <w:sz w:val="24"/>
          <w:szCs w:val="24"/>
          <w:lang w:val="zh-CN"/>
        </w:rPr>
        <w:t>其中有代表当今世界最高水平的煤矿水害防治技术；</w:t>
      </w:r>
      <w:r>
        <w:rPr>
          <w:rFonts w:ascii="宋体" w:hAnsi="宋体"/>
          <w:bCs/>
          <w:sz w:val="24"/>
          <w:szCs w:val="24"/>
        </w:rPr>
        <w:t>有国内</w:t>
      </w:r>
      <w:r>
        <w:rPr>
          <w:rFonts w:ascii="宋体" w:hAnsi="宋体"/>
          <w:bCs/>
          <w:sz w:val="24"/>
          <w:szCs w:val="24"/>
          <w:lang w:val="zh-CN"/>
        </w:rPr>
        <w:t>生产坑道钻探装备</w:t>
      </w:r>
      <w:r>
        <w:rPr>
          <w:rFonts w:ascii="宋体" w:hAnsi="宋体"/>
          <w:bCs/>
          <w:sz w:val="24"/>
          <w:szCs w:val="24"/>
        </w:rPr>
        <w:t>规模最大的钻探装备产业和</w:t>
      </w:r>
      <w:r>
        <w:rPr>
          <w:rFonts w:ascii="宋体" w:hAnsi="宋体"/>
          <w:bCs/>
          <w:sz w:val="24"/>
          <w:szCs w:val="24"/>
          <w:lang w:val="zh-CN"/>
        </w:rPr>
        <w:t>生产矿井物探仪器种类最多的</w:t>
      </w:r>
      <w:r>
        <w:rPr>
          <w:rFonts w:ascii="宋体" w:hAnsi="宋体"/>
          <w:bCs/>
          <w:sz w:val="24"/>
          <w:szCs w:val="24"/>
        </w:rPr>
        <w:t>物探仪器产业</w:t>
      </w:r>
      <w:r>
        <w:rPr>
          <w:rFonts w:ascii="宋体" w:hAnsi="宋体"/>
          <w:bCs/>
          <w:sz w:val="24"/>
          <w:szCs w:val="24"/>
          <w:lang w:val="zh-CN"/>
        </w:rPr>
        <w:t>。</w:t>
      </w:r>
      <w:r>
        <w:rPr>
          <w:rFonts w:ascii="宋体" w:hAnsi="宋体"/>
          <w:bCs/>
          <w:sz w:val="24"/>
          <w:szCs w:val="24"/>
        </w:rPr>
        <w:t>1999</w:t>
      </w:r>
      <w:r>
        <w:rPr>
          <w:rFonts w:ascii="宋体" w:hAnsi="宋体"/>
          <w:bCs/>
          <w:sz w:val="24"/>
          <w:szCs w:val="24"/>
        </w:rPr>
        <w:t>年完成企业化改制，由科研事业单位转制为国有科技型企业</w:t>
      </w:r>
      <w:r>
        <w:rPr>
          <w:rFonts w:ascii="宋体" w:hAnsi="宋体" w:hint="eastAsia"/>
          <w:bCs/>
          <w:sz w:val="24"/>
          <w:szCs w:val="24"/>
        </w:rPr>
        <w:t>；</w:t>
      </w:r>
      <w:r>
        <w:rPr>
          <w:rFonts w:ascii="宋体" w:hAnsi="宋体"/>
          <w:bCs/>
          <w:sz w:val="24"/>
          <w:szCs w:val="24"/>
        </w:rPr>
        <w:t>2013</w:t>
      </w:r>
      <w:r>
        <w:rPr>
          <w:rFonts w:ascii="宋体" w:hAnsi="宋体"/>
          <w:bCs/>
          <w:sz w:val="24"/>
          <w:szCs w:val="24"/>
        </w:rPr>
        <w:t>年完成公司制</w:t>
      </w:r>
      <w:r>
        <w:rPr>
          <w:rFonts w:ascii="宋体" w:hAnsi="宋体" w:hint="eastAsia"/>
          <w:bCs/>
          <w:sz w:val="24"/>
          <w:szCs w:val="24"/>
        </w:rPr>
        <w:t>改造</w:t>
      </w:r>
      <w:r>
        <w:rPr>
          <w:rFonts w:ascii="宋体" w:hAnsi="宋体"/>
          <w:bCs/>
          <w:sz w:val="24"/>
          <w:szCs w:val="24"/>
        </w:rPr>
        <w:t>，从全民所有制企业改制为有限责任公司。</w:t>
      </w:r>
    </w:p>
    <w:p w:rsidR="00484BC7" w:rsidRDefault="006C6E9B">
      <w:pPr>
        <w:spacing w:line="500" w:lineRule="exact"/>
        <w:rPr>
          <w:rFonts w:ascii="方正黑体简体" w:eastAsia="方正黑体简体" w:hAnsi="仿宋"/>
          <w:bCs/>
          <w:sz w:val="24"/>
          <w:szCs w:val="24"/>
        </w:rPr>
      </w:pPr>
      <w:r>
        <w:rPr>
          <w:rFonts w:ascii="仿宋" w:eastAsia="仿宋" w:hAnsi="仿宋" w:hint="eastAsia"/>
          <w:bCs/>
          <w:sz w:val="32"/>
          <w:szCs w:val="32"/>
        </w:rPr>
        <w:t xml:space="preserve">    </w:t>
      </w:r>
      <w:r>
        <w:rPr>
          <w:rFonts w:ascii="方正黑体简体" w:eastAsia="方正黑体简体" w:hAnsi="仿宋" w:hint="eastAsia"/>
          <w:bCs/>
          <w:sz w:val="24"/>
          <w:szCs w:val="24"/>
        </w:rPr>
        <w:t>一、企业文化建设历程</w:t>
      </w:r>
    </w:p>
    <w:p w:rsidR="00484BC7" w:rsidRDefault="006C6E9B">
      <w:pPr>
        <w:spacing w:line="500" w:lineRule="exact"/>
        <w:rPr>
          <w:rFonts w:ascii="宋体" w:hAnsi="宋体"/>
          <w:bCs/>
          <w:sz w:val="24"/>
          <w:szCs w:val="24"/>
        </w:rPr>
      </w:pPr>
      <w:r>
        <w:rPr>
          <w:rFonts w:ascii="仿宋" w:eastAsia="仿宋" w:hAnsi="仿宋" w:hint="eastAsia"/>
          <w:bCs/>
          <w:sz w:val="32"/>
          <w:szCs w:val="32"/>
        </w:rPr>
        <w:t xml:space="preserve">   </w:t>
      </w:r>
      <w:r>
        <w:rPr>
          <w:rFonts w:ascii="宋体" w:hAnsi="宋体" w:hint="eastAsia"/>
          <w:bCs/>
          <w:sz w:val="24"/>
          <w:szCs w:val="24"/>
        </w:rPr>
        <w:t>西安研究院在</w:t>
      </w:r>
      <w:r>
        <w:rPr>
          <w:rFonts w:ascii="宋体" w:hAnsi="宋体" w:hint="eastAsia"/>
          <w:bCs/>
          <w:sz w:val="24"/>
          <w:szCs w:val="24"/>
        </w:rPr>
        <w:t>58</w:t>
      </w:r>
      <w:r>
        <w:rPr>
          <w:rFonts w:ascii="宋体" w:hAnsi="宋体" w:hint="eastAsia"/>
          <w:bCs/>
          <w:sz w:val="24"/>
          <w:szCs w:val="24"/>
        </w:rPr>
        <w:t>年的发展历程中，伴</w:t>
      </w:r>
      <w:r>
        <w:rPr>
          <w:rFonts w:ascii="宋体" w:hAnsi="宋体"/>
          <w:bCs/>
          <w:sz w:val="24"/>
          <w:szCs w:val="24"/>
        </w:rPr>
        <w:t>随着国</w:t>
      </w:r>
      <w:r>
        <w:rPr>
          <w:rFonts w:ascii="宋体" w:hAnsi="宋体" w:hint="eastAsia"/>
          <w:bCs/>
          <w:sz w:val="24"/>
          <w:szCs w:val="24"/>
        </w:rPr>
        <w:t>家</w:t>
      </w:r>
      <w:r>
        <w:rPr>
          <w:rFonts w:ascii="宋体" w:hAnsi="宋体"/>
          <w:bCs/>
          <w:sz w:val="24"/>
          <w:szCs w:val="24"/>
        </w:rPr>
        <w:t>煤炭工业的发展而不断壮大</w:t>
      </w:r>
      <w:r>
        <w:rPr>
          <w:rFonts w:ascii="宋体" w:hAnsi="宋体" w:hint="eastAsia"/>
          <w:bCs/>
          <w:sz w:val="24"/>
          <w:szCs w:val="24"/>
        </w:rPr>
        <w:t>。从一个只有</w:t>
      </w:r>
      <w:r>
        <w:rPr>
          <w:rFonts w:ascii="宋体" w:hAnsi="宋体" w:hint="eastAsia"/>
          <w:bCs/>
          <w:sz w:val="24"/>
          <w:szCs w:val="24"/>
        </w:rPr>
        <w:t>140</w:t>
      </w:r>
      <w:r>
        <w:rPr>
          <w:rFonts w:ascii="宋体" w:hAnsi="宋体" w:hint="eastAsia"/>
          <w:bCs/>
          <w:sz w:val="24"/>
          <w:szCs w:val="24"/>
        </w:rPr>
        <w:t>人、</w:t>
      </w:r>
      <w:r>
        <w:rPr>
          <w:rFonts w:ascii="宋体" w:hAnsi="宋体" w:hint="eastAsia"/>
          <w:bCs/>
          <w:sz w:val="24"/>
          <w:szCs w:val="24"/>
        </w:rPr>
        <w:t>4</w:t>
      </w:r>
      <w:r>
        <w:rPr>
          <w:rFonts w:ascii="宋体" w:hAnsi="宋体" w:hint="eastAsia"/>
          <w:bCs/>
          <w:sz w:val="24"/>
          <w:szCs w:val="24"/>
        </w:rPr>
        <w:t>名工程师的小型研究所已发展成为资产总额超过</w:t>
      </w:r>
      <w:r>
        <w:rPr>
          <w:rFonts w:ascii="宋体" w:hAnsi="宋体" w:hint="eastAsia"/>
          <w:bCs/>
          <w:sz w:val="24"/>
          <w:szCs w:val="24"/>
        </w:rPr>
        <w:t>20</w:t>
      </w:r>
      <w:r>
        <w:rPr>
          <w:rFonts w:ascii="宋体" w:hAnsi="宋体" w:hint="eastAsia"/>
          <w:bCs/>
          <w:sz w:val="24"/>
          <w:szCs w:val="24"/>
        </w:rPr>
        <w:t>亿元，在煤炭安全高效开发地质保障技术、装备与工程领域具有突出综合优势的国家重点高新技术企业，企业文化也经历了一个实践—认识—再实践—再认识的发展过程。</w:t>
      </w:r>
      <w:r>
        <w:rPr>
          <w:rFonts w:ascii="宋体" w:hAnsi="宋体" w:hint="eastAsia"/>
          <w:bCs/>
          <w:sz w:val="24"/>
          <w:szCs w:val="24"/>
        </w:rPr>
        <w:t xml:space="preserve">   </w:t>
      </w:r>
      <w:r>
        <w:rPr>
          <w:rFonts w:ascii="宋体" w:hAnsi="宋体"/>
          <w:bCs/>
          <w:sz w:val="24"/>
          <w:szCs w:val="24"/>
        </w:rPr>
        <w:t xml:space="preserve"> </w:t>
      </w:r>
    </w:p>
    <w:p w:rsidR="00484BC7" w:rsidRDefault="006C6E9B">
      <w:pPr>
        <w:spacing w:line="500" w:lineRule="exact"/>
        <w:rPr>
          <w:rFonts w:ascii="宋体" w:hAnsi="宋体"/>
          <w:bCs/>
          <w:sz w:val="24"/>
          <w:szCs w:val="24"/>
        </w:rPr>
      </w:pPr>
      <w:r>
        <w:rPr>
          <w:rFonts w:ascii="宋体" w:hAnsi="宋体" w:hint="eastAsia"/>
          <w:bCs/>
          <w:sz w:val="24"/>
          <w:szCs w:val="24"/>
        </w:rPr>
        <w:t xml:space="preserve">    </w:t>
      </w:r>
      <w:r>
        <w:rPr>
          <w:rFonts w:ascii="宋体" w:hAnsi="宋体"/>
          <w:bCs/>
          <w:sz w:val="24"/>
          <w:szCs w:val="24"/>
        </w:rPr>
        <w:t>在</w:t>
      </w:r>
      <w:r>
        <w:rPr>
          <w:rFonts w:ascii="宋体" w:hAnsi="宋体" w:hint="eastAsia"/>
          <w:bCs/>
          <w:sz w:val="24"/>
          <w:szCs w:val="24"/>
        </w:rPr>
        <w:t>上世纪</w:t>
      </w:r>
      <w:r>
        <w:rPr>
          <w:rFonts w:ascii="宋体" w:hAnsi="宋体"/>
          <w:bCs/>
          <w:sz w:val="24"/>
          <w:szCs w:val="24"/>
        </w:rPr>
        <w:t>60</w:t>
      </w:r>
      <w:r>
        <w:rPr>
          <w:rFonts w:ascii="宋体" w:hAnsi="宋体"/>
          <w:bCs/>
          <w:sz w:val="24"/>
          <w:szCs w:val="24"/>
        </w:rPr>
        <w:t>年</w:t>
      </w:r>
      <w:r>
        <w:rPr>
          <w:rFonts w:ascii="宋体" w:hAnsi="宋体" w:hint="eastAsia"/>
          <w:bCs/>
          <w:sz w:val="24"/>
          <w:szCs w:val="24"/>
        </w:rPr>
        <w:t>代至</w:t>
      </w:r>
      <w:r>
        <w:rPr>
          <w:rFonts w:ascii="宋体" w:hAnsi="宋体" w:hint="eastAsia"/>
          <w:bCs/>
          <w:sz w:val="24"/>
          <w:szCs w:val="24"/>
        </w:rPr>
        <w:t>70</w:t>
      </w:r>
      <w:r>
        <w:rPr>
          <w:rFonts w:ascii="宋体" w:hAnsi="宋体" w:hint="eastAsia"/>
          <w:bCs/>
          <w:sz w:val="24"/>
          <w:szCs w:val="24"/>
        </w:rPr>
        <w:t>年代的创业阶段，全院干部职工克服一切困难，开展研究工作，取得了一批具有国内先进水平的科研成果，形成了“献身、求实、创新、协作”的优良作风；在深化科技体制改革阶段，该院确定了“以市场为导向</w:t>
      </w:r>
      <w:r>
        <w:rPr>
          <w:rFonts w:ascii="宋体" w:hAnsi="宋体" w:hint="eastAsia"/>
          <w:bCs/>
          <w:sz w:val="24"/>
          <w:szCs w:val="24"/>
        </w:rPr>
        <w:t>,</w:t>
      </w:r>
      <w:r>
        <w:rPr>
          <w:rFonts w:ascii="宋体" w:hAnsi="宋体" w:hint="eastAsia"/>
          <w:bCs/>
          <w:sz w:val="24"/>
          <w:szCs w:val="24"/>
        </w:rPr>
        <w:t>以科研为基础，以效益为中心，发展科技产业”的发展战略，积极调整结</w:t>
      </w:r>
      <w:r>
        <w:rPr>
          <w:rFonts w:ascii="宋体" w:hAnsi="宋体" w:hint="eastAsia"/>
          <w:bCs/>
          <w:sz w:val="24"/>
          <w:szCs w:val="24"/>
        </w:rPr>
        <w:t>构，转换机制，实行了责任承包制，基础设施建设不断完善，为企业化转制奠定了基础。</w:t>
      </w:r>
    </w:p>
    <w:p w:rsidR="00484BC7" w:rsidRDefault="006C6E9B">
      <w:pPr>
        <w:spacing w:line="500" w:lineRule="exact"/>
        <w:rPr>
          <w:rFonts w:ascii="宋体" w:hAnsi="宋体"/>
          <w:bCs/>
          <w:sz w:val="24"/>
          <w:szCs w:val="24"/>
        </w:rPr>
      </w:pPr>
      <w:r>
        <w:rPr>
          <w:rFonts w:ascii="宋体" w:hAnsi="宋体" w:hint="eastAsia"/>
          <w:bCs/>
          <w:sz w:val="24"/>
          <w:szCs w:val="24"/>
        </w:rPr>
        <w:t xml:space="preserve">    </w:t>
      </w:r>
      <w:r>
        <w:rPr>
          <w:rFonts w:ascii="宋体" w:hAnsi="宋体"/>
          <w:bCs/>
          <w:sz w:val="24"/>
          <w:szCs w:val="24"/>
        </w:rPr>
        <w:t>转制</w:t>
      </w:r>
      <w:r>
        <w:rPr>
          <w:rFonts w:ascii="宋体" w:hAnsi="宋体" w:hint="eastAsia"/>
          <w:bCs/>
          <w:sz w:val="24"/>
          <w:szCs w:val="24"/>
        </w:rPr>
        <w:t>16</w:t>
      </w:r>
      <w:r>
        <w:rPr>
          <w:rFonts w:ascii="宋体" w:hAnsi="宋体" w:hint="eastAsia"/>
          <w:bCs/>
          <w:sz w:val="24"/>
          <w:szCs w:val="24"/>
        </w:rPr>
        <w:t>年</w:t>
      </w:r>
      <w:r>
        <w:rPr>
          <w:rFonts w:ascii="宋体" w:hAnsi="宋体"/>
          <w:bCs/>
          <w:sz w:val="24"/>
          <w:szCs w:val="24"/>
        </w:rPr>
        <w:t>来，</w:t>
      </w:r>
      <w:r>
        <w:rPr>
          <w:rFonts w:ascii="宋体" w:hAnsi="宋体" w:hint="eastAsia"/>
          <w:bCs/>
          <w:sz w:val="24"/>
          <w:szCs w:val="24"/>
        </w:rPr>
        <w:t>西安研究</w:t>
      </w:r>
      <w:r>
        <w:rPr>
          <w:rFonts w:ascii="宋体" w:hAnsi="宋体"/>
          <w:bCs/>
          <w:sz w:val="24"/>
          <w:szCs w:val="24"/>
        </w:rPr>
        <w:t>院在继承优良传统和优秀历史文化的基础上，</w:t>
      </w:r>
      <w:r>
        <w:rPr>
          <w:rFonts w:ascii="宋体" w:hAnsi="宋体" w:hint="eastAsia"/>
          <w:bCs/>
          <w:sz w:val="24"/>
          <w:szCs w:val="24"/>
        </w:rPr>
        <w:t>紧密</w:t>
      </w:r>
      <w:r>
        <w:rPr>
          <w:rFonts w:ascii="宋体" w:hAnsi="宋体"/>
          <w:bCs/>
          <w:sz w:val="24"/>
          <w:szCs w:val="24"/>
        </w:rPr>
        <w:t>围绕企业发展战略，不断</w:t>
      </w:r>
      <w:r>
        <w:rPr>
          <w:rFonts w:ascii="宋体" w:hAnsi="宋体" w:hint="eastAsia"/>
          <w:bCs/>
          <w:sz w:val="24"/>
          <w:szCs w:val="24"/>
        </w:rPr>
        <w:t>创新企业文化</w:t>
      </w:r>
      <w:r>
        <w:rPr>
          <w:rFonts w:ascii="宋体" w:hAnsi="宋体"/>
          <w:bCs/>
          <w:sz w:val="24"/>
          <w:szCs w:val="24"/>
        </w:rPr>
        <w:t>，狠抓管理提升、科技创新、</w:t>
      </w:r>
      <w:r>
        <w:rPr>
          <w:rFonts w:ascii="宋体" w:hAnsi="宋体" w:hint="eastAsia"/>
          <w:bCs/>
          <w:sz w:val="24"/>
          <w:szCs w:val="24"/>
        </w:rPr>
        <w:t>商业</w:t>
      </w:r>
      <w:r>
        <w:rPr>
          <w:rFonts w:ascii="宋体" w:hAnsi="宋体"/>
          <w:bCs/>
          <w:sz w:val="24"/>
          <w:szCs w:val="24"/>
        </w:rPr>
        <w:t>模式创新以及产业建设，</w:t>
      </w:r>
      <w:r>
        <w:rPr>
          <w:rFonts w:ascii="宋体" w:hAnsi="宋体" w:hint="eastAsia"/>
          <w:bCs/>
          <w:sz w:val="24"/>
          <w:szCs w:val="24"/>
        </w:rPr>
        <w:t>深入</w:t>
      </w:r>
      <w:r>
        <w:rPr>
          <w:rFonts w:ascii="宋体" w:hAnsi="宋体"/>
          <w:bCs/>
          <w:sz w:val="24"/>
          <w:szCs w:val="24"/>
        </w:rPr>
        <w:t>推进职工民主管理，形成了具有</w:t>
      </w:r>
      <w:r>
        <w:rPr>
          <w:rFonts w:ascii="宋体" w:hAnsi="宋体" w:hint="eastAsia"/>
          <w:bCs/>
          <w:sz w:val="24"/>
          <w:szCs w:val="24"/>
        </w:rPr>
        <w:t>时代特征</w:t>
      </w:r>
      <w:r>
        <w:rPr>
          <w:rFonts w:ascii="宋体" w:hAnsi="宋体"/>
          <w:bCs/>
          <w:sz w:val="24"/>
          <w:szCs w:val="24"/>
        </w:rPr>
        <w:t>和自身特色的</w:t>
      </w:r>
      <w:r>
        <w:rPr>
          <w:rFonts w:ascii="宋体" w:hAnsi="宋体" w:hint="eastAsia"/>
          <w:bCs/>
          <w:sz w:val="24"/>
          <w:szCs w:val="24"/>
        </w:rPr>
        <w:t>企业</w:t>
      </w:r>
      <w:r>
        <w:rPr>
          <w:rFonts w:ascii="宋体" w:hAnsi="宋体"/>
          <w:bCs/>
          <w:sz w:val="24"/>
          <w:szCs w:val="24"/>
        </w:rPr>
        <w:t>文化。</w:t>
      </w:r>
      <w:r>
        <w:rPr>
          <w:rFonts w:ascii="宋体" w:hAnsi="宋体" w:hint="eastAsia"/>
          <w:bCs/>
          <w:sz w:val="24"/>
          <w:szCs w:val="24"/>
        </w:rPr>
        <w:t>2002</w:t>
      </w:r>
      <w:r>
        <w:rPr>
          <w:rFonts w:ascii="宋体" w:hAnsi="宋体" w:hint="eastAsia"/>
          <w:bCs/>
          <w:sz w:val="24"/>
          <w:szCs w:val="24"/>
        </w:rPr>
        <w:t>年，院党委在客观分析了转制以来面临的新形势新任务后，做出了</w:t>
      </w:r>
      <w:r>
        <w:rPr>
          <w:rFonts w:ascii="宋体" w:hAnsi="宋体"/>
          <w:bCs/>
          <w:sz w:val="24"/>
          <w:szCs w:val="24"/>
        </w:rPr>
        <w:t>关于加强企</w:t>
      </w:r>
      <w:r>
        <w:rPr>
          <w:rFonts w:ascii="宋体" w:hAnsi="宋体"/>
          <w:bCs/>
          <w:sz w:val="24"/>
          <w:szCs w:val="24"/>
        </w:rPr>
        <w:lastRenderedPageBreak/>
        <w:t>业文化建设的决定，</w:t>
      </w:r>
      <w:r>
        <w:rPr>
          <w:rFonts w:ascii="宋体" w:hAnsi="宋体" w:hint="eastAsia"/>
          <w:bCs/>
          <w:sz w:val="24"/>
          <w:szCs w:val="24"/>
        </w:rPr>
        <w:t>初步构建企业文化建设的基本框架，随着市场经济的深入发展，迫切</w:t>
      </w:r>
      <w:r>
        <w:rPr>
          <w:rFonts w:ascii="宋体" w:hAnsi="宋体"/>
          <w:bCs/>
          <w:sz w:val="24"/>
          <w:szCs w:val="24"/>
        </w:rPr>
        <w:t>需要</w:t>
      </w:r>
      <w:r>
        <w:rPr>
          <w:rFonts w:ascii="宋体" w:hAnsi="宋体" w:hint="eastAsia"/>
          <w:bCs/>
          <w:sz w:val="24"/>
          <w:szCs w:val="24"/>
        </w:rPr>
        <w:t>不断创新</w:t>
      </w:r>
      <w:r>
        <w:rPr>
          <w:rFonts w:ascii="宋体" w:hAnsi="宋体"/>
          <w:bCs/>
          <w:sz w:val="24"/>
          <w:szCs w:val="24"/>
        </w:rPr>
        <w:t>企业文化</w:t>
      </w:r>
      <w:r>
        <w:rPr>
          <w:rFonts w:ascii="宋体" w:hAnsi="宋体" w:hint="eastAsia"/>
          <w:bCs/>
          <w:sz w:val="24"/>
          <w:szCs w:val="24"/>
        </w:rPr>
        <w:t>，进一步</w:t>
      </w:r>
      <w:r>
        <w:rPr>
          <w:rFonts w:ascii="宋体" w:hAnsi="宋体"/>
          <w:bCs/>
          <w:sz w:val="24"/>
          <w:szCs w:val="24"/>
        </w:rPr>
        <w:t>完善理念</w:t>
      </w:r>
      <w:r>
        <w:rPr>
          <w:rFonts w:ascii="宋体" w:hAnsi="宋体" w:hint="eastAsia"/>
          <w:bCs/>
          <w:sz w:val="24"/>
          <w:szCs w:val="24"/>
        </w:rPr>
        <w:t>识别</w:t>
      </w:r>
      <w:r>
        <w:rPr>
          <w:rFonts w:ascii="宋体" w:hAnsi="宋体"/>
          <w:bCs/>
          <w:sz w:val="24"/>
          <w:szCs w:val="24"/>
        </w:rPr>
        <w:t>系统、行为识别系</w:t>
      </w:r>
      <w:r>
        <w:rPr>
          <w:rFonts w:ascii="宋体" w:hAnsi="宋体"/>
          <w:bCs/>
          <w:sz w:val="24"/>
          <w:szCs w:val="24"/>
        </w:rPr>
        <w:t>统和视觉识别系统</w:t>
      </w:r>
      <w:r>
        <w:rPr>
          <w:rFonts w:ascii="宋体" w:hAnsi="宋体" w:hint="eastAsia"/>
          <w:bCs/>
          <w:sz w:val="24"/>
          <w:szCs w:val="24"/>
        </w:rPr>
        <w:t>建设</w:t>
      </w:r>
      <w:r>
        <w:rPr>
          <w:rFonts w:ascii="宋体" w:hAnsi="宋体"/>
          <w:bCs/>
          <w:sz w:val="24"/>
          <w:szCs w:val="24"/>
        </w:rPr>
        <w:t>，丰富企业文化建设的传播载体，</w:t>
      </w:r>
      <w:r>
        <w:rPr>
          <w:rFonts w:ascii="宋体" w:hAnsi="宋体" w:hint="eastAsia"/>
          <w:bCs/>
          <w:sz w:val="24"/>
          <w:szCs w:val="24"/>
        </w:rPr>
        <w:t>为推进企业总体发展战略和“</w:t>
      </w:r>
      <w:r>
        <w:rPr>
          <w:rFonts w:ascii="宋体" w:hAnsi="宋体"/>
          <w:bCs/>
          <w:sz w:val="24"/>
          <w:szCs w:val="24"/>
        </w:rPr>
        <w:t>十二五</w:t>
      </w:r>
      <w:r>
        <w:rPr>
          <w:rFonts w:ascii="宋体" w:hAnsi="宋体" w:hint="eastAsia"/>
          <w:bCs/>
          <w:sz w:val="24"/>
          <w:szCs w:val="24"/>
        </w:rPr>
        <w:t>”</w:t>
      </w:r>
      <w:r>
        <w:rPr>
          <w:rFonts w:ascii="宋体" w:hAnsi="宋体"/>
          <w:bCs/>
          <w:sz w:val="24"/>
          <w:szCs w:val="24"/>
        </w:rPr>
        <w:t>发展规划</w:t>
      </w:r>
      <w:r>
        <w:rPr>
          <w:rFonts w:ascii="宋体" w:hAnsi="宋体" w:hint="eastAsia"/>
          <w:bCs/>
          <w:sz w:val="24"/>
          <w:szCs w:val="24"/>
        </w:rPr>
        <w:t>的顺利实施提供</w:t>
      </w:r>
      <w:r>
        <w:rPr>
          <w:rFonts w:ascii="宋体" w:hAnsi="宋体"/>
          <w:bCs/>
          <w:sz w:val="24"/>
          <w:szCs w:val="24"/>
        </w:rPr>
        <w:t>重要保障。</w:t>
      </w:r>
      <w:r>
        <w:rPr>
          <w:rFonts w:ascii="宋体" w:hAnsi="宋体" w:hint="eastAsia"/>
          <w:bCs/>
          <w:sz w:val="24"/>
          <w:szCs w:val="24"/>
        </w:rPr>
        <w:t>2011</w:t>
      </w:r>
      <w:r>
        <w:rPr>
          <w:rFonts w:ascii="宋体" w:hAnsi="宋体" w:hint="eastAsia"/>
          <w:bCs/>
          <w:sz w:val="24"/>
          <w:szCs w:val="24"/>
        </w:rPr>
        <w:t>年，根据新</w:t>
      </w:r>
      <w:r>
        <w:rPr>
          <w:rFonts w:ascii="宋体" w:hAnsi="宋体"/>
          <w:bCs/>
          <w:sz w:val="24"/>
          <w:szCs w:val="24"/>
        </w:rPr>
        <w:t>形势和</w:t>
      </w:r>
      <w:r>
        <w:rPr>
          <w:rFonts w:ascii="宋体" w:hAnsi="宋体" w:hint="eastAsia"/>
          <w:bCs/>
          <w:sz w:val="24"/>
          <w:szCs w:val="24"/>
        </w:rPr>
        <w:t>新</w:t>
      </w:r>
      <w:r>
        <w:rPr>
          <w:rFonts w:ascii="宋体" w:hAnsi="宋体"/>
          <w:bCs/>
          <w:sz w:val="24"/>
          <w:szCs w:val="24"/>
        </w:rPr>
        <w:t>任务的</w:t>
      </w:r>
      <w:r>
        <w:rPr>
          <w:rFonts w:ascii="宋体" w:hAnsi="宋体" w:hint="eastAsia"/>
          <w:bCs/>
          <w:sz w:val="24"/>
          <w:szCs w:val="24"/>
        </w:rPr>
        <w:t>要求</w:t>
      </w:r>
      <w:r>
        <w:rPr>
          <w:rFonts w:ascii="宋体" w:hAnsi="宋体"/>
          <w:bCs/>
          <w:sz w:val="24"/>
          <w:szCs w:val="24"/>
        </w:rPr>
        <w:t>，西安研究院启动</w:t>
      </w:r>
      <w:r>
        <w:rPr>
          <w:rFonts w:ascii="宋体" w:hAnsi="宋体" w:hint="eastAsia"/>
          <w:bCs/>
          <w:sz w:val="24"/>
          <w:szCs w:val="24"/>
        </w:rPr>
        <w:t>了新一轮</w:t>
      </w:r>
      <w:r>
        <w:rPr>
          <w:rFonts w:ascii="宋体" w:hAnsi="宋体"/>
          <w:bCs/>
          <w:sz w:val="24"/>
          <w:szCs w:val="24"/>
        </w:rPr>
        <w:t>企业文化建设</w:t>
      </w:r>
      <w:r>
        <w:rPr>
          <w:rFonts w:ascii="宋体" w:hAnsi="宋体" w:hint="eastAsia"/>
          <w:bCs/>
          <w:sz w:val="24"/>
          <w:szCs w:val="24"/>
        </w:rPr>
        <w:t>，</w:t>
      </w:r>
      <w:r>
        <w:rPr>
          <w:rFonts w:ascii="宋体" w:hAnsi="宋体"/>
          <w:bCs/>
          <w:sz w:val="24"/>
          <w:szCs w:val="24"/>
        </w:rPr>
        <w:t>进入</w:t>
      </w:r>
      <w:r>
        <w:rPr>
          <w:rFonts w:ascii="宋体" w:hAnsi="宋体" w:hint="eastAsia"/>
          <w:bCs/>
          <w:sz w:val="24"/>
          <w:szCs w:val="24"/>
        </w:rPr>
        <w:t>了</w:t>
      </w:r>
      <w:r>
        <w:rPr>
          <w:rFonts w:ascii="宋体" w:hAnsi="宋体"/>
          <w:bCs/>
          <w:sz w:val="24"/>
          <w:szCs w:val="24"/>
        </w:rPr>
        <w:t>系统规划</w:t>
      </w:r>
      <w:r>
        <w:rPr>
          <w:rFonts w:ascii="宋体" w:hAnsi="宋体" w:hint="eastAsia"/>
          <w:bCs/>
          <w:sz w:val="24"/>
          <w:szCs w:val="24"/>
        </w:rPr>
        <w:t>和</w:t>
      </w:r>
      <w:r>
        <w:rPr>
          <w:rFonts w:ascii="宋体" w:hAnsi="宋体"/>
          <w:bCs/>
          <w:sz w:val="24"/>
          <w:szCs w:val="24"/>
        </w:rPr>
        <w:t>建设阶段</w:t>
      </w:r>
      <w:r>
        <w:rPr>
          <w:rFonts w:ascii="宋体" w:hAnsi="宋体" w:hint="eastAsia"/>
          <w:bCs/>
          <w:sz w:val="24"/>
          <w:szCs w:val="24"/>
        </w:rPr>
        <w:t>。近几</w:t>
      </w:r>
      <w:r>
        <w:rPr>
          <w:rFonts w:ascii="宋体" w:hAnsi="宋体"/>
          <w:bCs/>
          <w:sz w:val="24"/>
          <w:szCs w:val="24"/>
        </w:rPr>
        <w:t>年来</w:t>
      </w:r>
      <w:r>
        <w:rPr>
          <w:rFonts w:ascii="宋体" w:hAnsi="宋体" w:hint="eastAsia"/>
          <w:bCs/>
          <w:sz w:val="24"/>
          <w:szCs w:val="24"/>
        </w:rPr>
        <w:t>，西安研究院坚持以党的最新理论成果和</w:t>
      </w:r>
      <w:r>
        <w:rPr>
          <w:rFonts w:ascii="宋体" w:hAnsi="宋体"/>
          <w:bCs/>
          <w:sz w:val="24"/>
          <w:szCs w:val="24"/>
        </w:rPr>
        <w:t>社会主义核心价值观武装广大干部职工</w:t>
      </w:r>
      <w:r>
        <w:rPr>
          <w:rFonts w:ascii="宋体" w:hAnsi="宋体" w:hint="eastAsia"/>
          <w:bCs/>
          <w:sz w:val="24"/>
          <w:szCs w:val="24"/>
        </w:rPr>
        <w:t>的</w:t>
      </w:r>
      <w:r>
        <w:rPr>
          <w:rFonts w:ascii="宋体" w:hAnsi="宋体"/>
          <w:bCs/>
          <w:sz w:val="24"/>
          <w:szCs w:val="24"/>
        </w:rPr>
        <w:t>头脑</w:t>
      </w:r>
      <w:r>
        <w:rPr>
          <w:rFonts w:ascii="宋体" w:hAnsi="宋体" w:hint="eastAsia"/>
          <w:bCs/>
          <w:sz w:val="24"/>
          <w:szCs w:val="24"/>
        </w:rPr>
        <w:t>，认真贯彻落实</w:t>
      </w:r>
      <w:r>
        <w:rPr>
          <w:rFonts w:ascii="宋体" w:hAnsi="宋体"/>
          <w:bCs/>
          <w:sz w:val="24"/>
          <w:szCs w:val="24"/>
        </w:rPr>
        <w:t>党的十八大</w:t>
      </w:r>
      <w:r>
        <w:rPr>
          <w:rFonts w:ascii="宋体" w:hAnsi="宋体" w:hint="eastAsia"/>
          <w:bCs/>
          <w:sz w:val="24"/>
          <w:szCs w:val="24"/>
        </w:rPr>
        <w:t>和</w:t>
      </w:r>
      <w:r>
        <w:rPr>
          <w:rFonts w:ascii="宋体" w:hAnsi="宋体"/>
          <w:bCs/>
          <w:sz w:val="24"/>
          <w:szCs w:val="24"/>
        </w:rPr>
        <w:t>十八届三中</w:t>
      </w:r>
      <w:r>
        <w:rPr>
          <w:rFonts w:ascii="宋体" w:hAnsi="宋体" w:hint="eastAsia"/>
          <w:bCs/>
          <w:sz w:val="24"/>
          <w:szCs w:val="24"/>
        </w:rPr>
        <w:t>、四中</w:t>
      </w:r>
      <w:r>
        <w:rPr>
          <w:rFonts w:ascii="宋体" w:hAnsi="宋体"/>
          <w:bCs/>
          <w:sz w:val="24"/>
          <w:szCs w:val="24"/>
        </w:rPr>
        <w:t>全会精神，以人本管理为重点，以营造良好氛围、培育优秀习惯、打造企业核心竞争力为目标，着力推动企业文化建设与企业管理的紧密结合，精心培育和建设具有西安</w:t>
      </w:r>
      <w:r>
        <w:rPr>
          <w:rFonts w:ascii="宋体" w:hAnsi="宋体" w:hint="eastAsia"/>
          <w:bCs/>
          <w:sz w:val="24"/>
          <w:szCs w:val="24"/>
        </w:rPr>
        <w:t>研究</w:t>
      </w:r>
      <w:r>
        <w:rPr>
          <w:rFonts w:ascii="宋体" w:hAnsi="宋体"/>
          <w:bCs/>
          <w:sz w:val="24"/>
          <w:szCs w:val="24"/>
        </w:rPr>
        <w:t>院自身特色，体现时</w:t>
      </w:r>
      <w:r>
        <w:rPr>
          <w:rFonts w:ascii="宋体" w:hAnsi="宋体"/>
          <w:bCs/>
          <w:sz w:val="24"/>
          <w:szCs w:val="24"/>
        </w:rPr>
        <w:t>代精神的企业文化，为把西安</w:t>
      </w:r>
      <w:r>
        <w:rPr>
          <w:rFonts w:ascii="宋体" w:hAnsi="宋体" w:hint="eastAsia"/>
          <w:bCs/>
          <w:sz w:val="24"/>
          <w:szCs w:val="24"/>
        </w:rPr>
        <w:t>研究</w:t>
      </w:r>
      <w:r>
        <w:rPr>
          <w:rFonts w:ascii="宋体" w:hAnsi="宋体"/>
          <w:bCs/>
          <w:sz w:val="24"/>
          <w:szCs w:val="24"/>
        </w:rPr>
        <w:t>院建成煤炭地质保障领域国际一流的高科技企业提供</w:t>
      </w:r>
      <w:r>
        <w:rPr>
          <w:rFonts w:ascii="宋体" w:hAnsi="宋体" w:hint="eastAsia"/>
          <w:bCs/>
          <w:sz w:val="24"/>
          <w:szCs w:val="24"/>
        </w:rPr>
        <w:t>了</w:t>
      </w:r>
      <w:r>
        <w:rPr>
          <w:rFonts w:ascii="宋体" w:hAnsi="宋体"/>
          <w:bCs/>
          <w:sz w:val="24"/>
          <w:szCs w:val="24"/>
        </w:rPr>
        <w:t>强有力的文化支撑和不竭的精神动力</w:t>
      </w:r>
      <w:r>
        <w:rPr>
          <w:rFonts w:ascii="宋体" w:hAnsi="宋体" w:hint="eastAsia"/>
          <w:bCs/>
          <w:sz w:val="24"/>
          <w:szCs w:val="24"/>
        </w:rPr>
        <w:t>，</w:t>
      </w:r>
      <w:r>
        <w:rPr>
          <w:rFonts w:ascii="宋体" w:hAnsi="宋体"/>
          <w:bCs/>
          <w:sz w:val="24"/>
          <w:szCs w:val="24"/>
        </w:rPr>
        <w:t>企业文化</w:t>
      </w:r>
      <w:r>
        <w:rPr>
          <w:rFonts w:ascii="宋体" w:hAnsi="宋体" w:hint="eastAsia"/>
          <w:bCs/>
          <w:sz w:val="24"/>
          <w:szCs w:val="24"/>
        </w:rPr>
        <w:t>体系</w:t>
      </w:r>
      <w:r>
        <w:rPr>
          <w:rFonts w:ascii="宋体" w:hAnsi="宋体"/>
          <w:bCs/>
          <w:sz w:val="24"/>
          <w:szCs w:val="24"/>
        </w:rPr>
        <w:t>建设</w:t>
      </w:r>
      <w:r>
        <w:rPr>
          <w:rFonts w:ascii="宋体" w:hAnsi="宋体" w:hint="eastAsia"/>
          <w:bCs/>
          <w:sz w:val="24"/>
          <w:szCs w:val="24"/>
        </w:rPr>
        <w:t>取得</w:t>
      </w:r>
      <w:r>
        <w:rPr>
          <w:rFonts w:ascii="宋体" w:hAnsi="宋体"/>
          <w:bCs/>
          <w:sz w:val="24"/>
          <w:szCs w:val="24"/>
        </w:rPr>
        <w:t>了显著成效。</w:t>
      </w:r>
    </w:p>
    <w:p w:rsidR="00484BC7" w:rsidRDefault="006C6E9B">
      <w:pPr>
        <w:spacing w:line="500" w:lineRule="exact"/>
        <w:ind w:firstLineChars="200" w:firstLine="480"/>
        <w:rPr>
          <w:rFonts w:ascii="方正黑体简体" w:eastAsia="方正黑体简体" w:hAnsi="宋体"/>
          <w:bCs/>
          <w:sz w:val="24"/>
          <w:szCs w:val="24"/>
        </w:rPr>
      </w:pPr>
      <w:r>
        <w:rPr>
          <w:rFonts w:ascii="方正黑体简体" w:eastAsia="方正黑体简体" w:hAnsi="宋体" w:hint="eastAsia"/>
          <w:bCs/>
          <w:sz w:val="24"/>
          <w:szCs w:val="24"/>
        </w:rPr>
        <w:t>二、企业文化建设主要成果</w:t>
      </w:r>
    </w:p>
    <w:p w:rsidR="00484BC7" w:rsidRDefault="006C6E9B">
      <w:pPr>
        <w:spacing w:line="500" w:lineRule="exact"/>
        <w:ind w:firstLineChars="200" w:firstLine="480"/>
        <w:rPr>
          <w:rFonts w:ascii="宋体" w:hAnsi="宋体"/>
          <w:bCs/>
          <w:sz w:val="24"/>
          <w:szCs w:val="24"/>
        </w:rPr>
      </w:pPr>
      <w:r>
        <w:rPr>
          <w:rFonts w:ascii="宋体" w:hAnsi="宋体" w:hint="eastAsia"/>
          <w:bCs/>
          <w:sz w:val="24"/>
          <w:szCs w:val="24"/>
        </w:rPr>
        <w:t>近年来，西安研究院紧跟时代发展要求，根据自身战略定位，不断推进企业文化建设，在继承中创新，在实践中发展和完善，形成了具有丰厚文化底蕴和体现自身特色的企业文化体系，引领企业不断向前发展。</w:t>
      </w:r>
    </w:p>
    <w:p w:rsidR="00484BC7" w:rsidRDefault="006C6E9B">
      <w:pPr>
        <w:spacing w:line="500" w:lineRule="exact"/>
        <w:ind w:firstLineChars="200" w:firstLine="482"/>
        <w:rPr>
          <w:rFonts w:ascii="楷体" w:eastAsia="楷体" w:hAnsi="楷体"/>
          <w:b/>
          <w:bCs/>
          <w:sz w:val="24"/>
          <w:szCs w:val="24"/>
        </w:rPr>
      </w:pPr>
      <w:r>
        <w:rPr>
          <w:rFonts w:ascii="楷体" w:eastAsia="楷体" w:hAnsi="楷体" w:hint="eastAsia"/>
          <w:b/>
          <w:bCs/>
          <w:sz w:val="24"/>
          <w:szCs w:val="24"/>
        </w:rPr>
        <w:t>（一）形成了协调推进的工作格局，进一步完善了企业文化工作体系</w:t>
      </w:r>
    </w:p>
    <w:p w:rsidR="00484BC7" w:rsidRDefault="006C6E9B">
      <w:pPr>
        <w:spacing w:line="500" w:lineRule="exact"/>
        <w:ind w:firstLineChars="200" w:firstLine="480"/>
        <w:rPr>
          <w:rFonts w:ascii="宋体" w:hAnsi="宋体"/>
          <w:bCs/>
          <w:sz w:val="24"/>
          <w:szCs w:val="24"/>
        </w:rPr>
      </w:pPr>
      <w:r>
        <w:rPr>
          <w:rFonts w:ascii="宋体" w:hAnsi="宋体" w:hint="eastAsia"/>
          <w:bCs/>
          <w:sz w:val="24"/>
          <w:szCs w:val="24"/>
        </w:rPr>
        <w:t>西安研究院党政领导</w:t>
      </w:r>
      <w:r>
        <w:rPr>
          <w:rFonts w:ascii="宋体" w:hAnsi="宋体"/>
          <w:bCs/>
          <w:sz w:val="24"/>
          <w:szCs w:val="24"/>
        </w:rPr>
        <w:t>高度重视</w:t>
      </w:r>
      <w:r>
        <w:rPr>
          <w:rFonts w:ascii="宋体" w:hAnsi="宋体" w:hint="eastAsia"/>
          <w:bCs/>
          <w:sz w:val="24"/>
          <w:szCs w:val="24"/>
        </w:rPr>
        <w:t>企业文化建设工作</w:t>
      </w:r>
      <w:r>
        <w:rPr>
          <w:rFonts w:ascii="宋体" w:hAnsi="宋体"/>
          <w:bCs/>
          <w:sz w:val="24"/>
          <w:szCs w:val="24"/>
        </w:rPr>
        <w:t>，</w:t>
      </w:r>
      <w:r>
        <w:rPr>
          <w:rFonts w:ascii="宋体" w:hAnsi="宋体" w:hint="eastAsia"/>
          <w:bCs/>
          <w:sz w:val="24"/>
          <w:szCs w:val="24"/>
        </w:rPr>
        <w:t>将其纳入企业总体发展战略和“</w:t>
      </w:r>
      <w:r>
        <w:rPr>
          <w:rFonts w:ascii="宋体" w:hAnsi="宋体"/>
          <w:bCs/>
          <w:sz w:val="24"/>
          <w:szCs w:val="24"/>
        </w:rPr>
        <w:t>十二五</w:t>
      </w:r>
      <w:r>
        <w:rPr>
          <w:rFonts w:ascii="宋体" w:hAnsi="宋体" w:hint="eastAsia"/>
          <w:bCs/>
          <w:sz w:val="24"/>
          <w:szCs w:val="24"/>
        </w:rPr>
        <w:t>”</w:t>
      </w:r>
      <w:r>
        <w:rPr>
          <w:rFonts w:ascii="宋体" w:hAnsi="宋体"/>
          <w:bCs/>
          <w:sz w:val="24"/>
          <w:szCs w:val="24"/>
        </w:rPr>
        <w:t>发展规划</w:t>
      </w:r>
      <w:r>
        <w:rPr>
          <w:rFonts w:ascii="宋体" w:hAnsi="宋体" w:hint="eastAsia"/>
          <w:bCs/>
          <w:sz w:val="24"/>
          <w:szCs w:val="24"/>
        </w:rPr>
        <w:t>，作为全院年度工作的重要内容，持续推进。按照中国</w:t>
      </w:r>
      <w:r>
        <w:rPr>
          <w:rFonts w:ascii="宋体" w:hAnsi="宋体"/>
          <w:bCs/>
          <w:sz w:val="24"/>
          <w:szCs w:val="24"/>
        </w:rPr>
        <w:t>煤炭科工集团有限公司（以下简称集团公司）</w:t>
      </w:r>
      <w:r>
        <w:rPr>
          <w:rFonts w:ascii="宋体" w:hAnsi="宋体" w:hint="eastAsia"/>
          <w:bCs/>
          <w:sz w:val="24"/>
          <w:szCs w:val="24"/>
        </w:rPr>
        <w:t>党委相关文件精神，着力推进董事会主导、党委协调推进、经理层组织实施、职能部门分工落实的企业文化建设组织领导机制，</w:t>
      </w:r>
      <w:r>
        <w:rPr>
          <w:rFonts w:ascii="宋体" w:hAnsi="宋体"/>
          <w:bCs/>
          <w:sz w:val="24"/>
          <w:szCs w:val="24"/>
        </w:rPr>
        <w:t>明确了</w:t>
      </w:r>
      <w:r>
        <w:rPr>
          <w:rFonts w:ascii="宋体" w:hAnsi="宋体" w:hint="eastAsia"/>
          <w:bCs/>
          <w:sz w:val="24"/>
          <w:szCs w:val="24"/>
        </w:rPr>
        <w:t>董事长是企业文化建设的第一责任人，党委是企业文化建设的全面推进者，各所、中心和机关职能部门行政主要负责人是本部门企业文化建设的第一责任人，各党总支（直属党支部）是本部门企业文化建设的实施者。院企业文化部负责全院企业文化建设的推进落实，整体策划，统筹安排和分步实施。目前，在该院基本形成了党政主要领导亲自抓，</w:t>
      </w:r>
      <w:r>
        <w:rPr>
          <w:rFonts w:ascii="宋体" w:hAnsi="宋体" w:hint="eastAsia"/>
          <w:bCs/>
          <w:sz w:val="24"/>
          <w:szCs w:val="24"/>
        </w:rPr>
        <w:t>分管领导重点抓，</w:t>
      </w:r>
      <w:r>
        <w:rPr>
          <w:rFonts w:ascii="宋体" w:hAnsi="宋体"/>
          <w:bCs/>
          <w:sz w:val="24"/>
          <w:szCs w:val="24"/>
        </w:rPr>
        <w:t>企业文化主管部门与各职能部门</w:t>
      </w:r>
      <w:r>
        <w:rPr>
          <w:rFonts w:ascii="宋体" w:hAnsi="宋体" w:hint="eastAsia"/>
          <w:bCs/>
          <w:sz w:val="24"/>
          <w:szCs w:val="24"/>
        </w:rPr>
        <w:t>职责明确、</w:t>
      </w:r>
      <w:r>
        <w:rPr>
          <w:rFonts w:ascii="宋体" w:hAnsi="宋体"/>
          <w:bCs/>
          <w:sz w:val="24"/>
          <w:szCs w:val="24"/>
        </w:rPr>
        <w:t>分工协作、</w:t>
      </w:r>
      <w:r>
        <w:rPr>
          <w:rFonts w:ascii="宋体" w:hAnsi="宋体" w:hint="eastAsia"/>
          <w:bCs/>
          <w:sz w:val="24"/>
          <w:szCs w:val="24"/>
        </w:rPr>
        <w:t>相互促进，各所中心全员参与、</w:t>
      </w:r>
      <w:r>
        <w:rPr>
          <w:rFonts w:ascii="宋体" w:hAnsi="宋体"/>
          <w:bCs/>
          <w:sz w:val="24"/>
          <w:szCs w:val="24"/>
        </w:rPr>
        <w:t>齐抓共管</w:t>
      </w:r>
      <w:r>
        <w:rPr>
          <w:rFonts w:ascii="宋体" w:hAnsi="宋体" w:hint="eastAsia"/>
          <w:bCs/>
          <w:sz w:val="24"/>
          <w:szCs w:val="24"/>
        </w:rPr>
        <w:t>、整体推进</w:t>
      </w:r>
      <w:r>
        <w:rPr>
          <w:rFonts w:ascii="宋体" w:hAnsi="宋体"/>
          <w:bCs/>
          <w:sz w:val="24"/>
          <w:szCs w:val="24"/>
        </w:rPr>
        <w:t>的工作</w:t>
      </w:r>
      <w:r>
        <w:rPr>
          <w:rFonts w:ascii="宋体" w:hAnsi="宋体" w:hint="eastAsia"/>
          <w:bCs/>
          <w:sz w:val="24"/>
          <w:szCs w:val="24"/>
        </w:rPr>
        <w:t>体系，为进一步</w:t>
      </w:r>
      <w:r>
        <w:rPr>
          <w:rFonts w:ascii="宋体" w:hAnsi="宋体"/>
          <w:bCs/>
          <w:sz w:val="24"/>
          <w:szCs w:val="24"/>
        </w:rPr>
        <w:t>加强</w:t>
      </w:r>
      <w:r>
        <w:rPr>
          <w:rFonts w:ascii="宋体" w:hAnsi="宋体" w:hint="eastAsia"/>
          <w:bCs/>
          <w:sz w:val="24"/>
          <w:szCs w:val="24"/>
        </w:rPr>
        <w:t>企业文化体系建设，提供了强有力的组织保障。</w:t>
      </w:r>
    </w:p>
    <w:p w:rsidR="00484BC7" w:rsidRDefault="006C6E9B">
      <w:pPr>
        <w:spacing w:line="500" w:lineRule="exact"/>
        <w:ind w:firstLineChars="200" w:firstLine="482"/>
        <w:rPr>
          <w:rFonts w:ascii="楷体" w:eastAsia="楷体" w:hAnsi="楷体"/>
          <w:b/>
          <w:bCs/>
          <w:sz w:val="24"/>
          <w:szCs w:val="24"/>
        </w:rPr>
      </w:pPr>
      <w:r>
        <w:rPr>
          <w:rFonts w:ascii="楷体" w:eastAsia="楷体" w:hAnsi="楷体" w:hint="eastAsia"/>
          <w:b/>
          <w:bCs/>
          <w:sz w:val="24"/>
          <w:szCs w:val="24"/>
        </w:rPr>
        <w:lastRenderedPageBreak/>
        <w:t>（二）颁布实施了企业文化建设总体规划，为推进企业</w:t>
      </w:r>
      <w:r>
        <w:rPr>
          <w:rFonts w:ascii="楷体" w:eastAsia="楷体" w:hAnsi="楷体"/>
          <w:b/>
          <w:bCs/>
          <w:sz w:val="24"/>
          <w:szCs w:val="24"/>
        </w:rPr>
        <w:t>总体发展战略</w:t>
      </w:r>
      <w:r>
        <w:rPr>
          <w:rFonts w:ascii="楷体" w:eastAsia="楷体" w:hAnsi="楷体" w:hint="eastAsia"/>
          <w:b/>
          <w:bCs/>
          <w:sz w:val="24"/>
          <w:szCs w:val="24"/>
        </w:rPr>
        <w:t>落地提供了有力支撑</w:t>
      </w:r>
    </w:p>
    <w:p w:rsidR="00484BC7" w:rsidRDefault="006C6E9B">
      <w:pPr>
        <w:spacing w:line="500" w:lineRule="exact"/>
        <w:ind w:firstLineChars="200" w:firstLine="480"/>
        <w:rPr>
          <w:rFonts w:ascii="宋体" w:hAnsi="宋体"/>
          <w:bCs/>
          <w:sz w:val="24"/>
          <w:szCs w:val="24"/>
        </w:rPr>
      </w:pPr>
      <w:r>
        <w:rPr>
          <w:rFonts w:ascii="宋体" w:hAnsi="宋体" w:hint="eastAsia"/>
          <w:bCs/>
          <w:sz w:val="24"/>
          <w:szCs w:val="24"/>
        </w:rPr>
        <w:t>西安研究院以集团公司文化建设总体规划和西安研究院总体发展战略为基础，编制印发了《西安研究院企业文化建设总体规划》（以下简称《规划》），明确了企业文化建设的指导思想、基本原则、总体目标和主要任务，</w:t>
      </w:r>
      <w:r>
        <w:rPr>
          <w:rFonts w:ascii="宋体" w:hAnsi="宋体"/>
          <w:bCs/>
          <w:sz w:val="24"/>
          <w:szCs w:val="24"/>
        </w:rPr>
        <w:t>确立了人本文化、创新文化、制度文化、品牌文化、质量安全文化、</w:t>
      </w:r>
      <w:r>
        <w:rPr>
          <w:rFonts w:ascii="宋体" w:hAnsi="宋体"/>
          <w:bCs/>
          <w:sz w:val="24"/>
          <w:szCs w:val="24"/>
        </w:rPr>
        <w:t>和谐文化、廉洁文化</w:t>
      </w:r>
      <w:r>
        <w:rPr>
          <w:rFonts w:ascii="宋体" w:hAnsi="宋体" w:hint="eastAsia"/>
          <w:bCs/>
          <w:sz w:val="24"/>
          <w:szCs w:val="24"/>
        </w:rPr>
        <w:t>等七个</w:t>
      </w:r>
      <w:r>
        <w:rPr>
          <w:rFonts w:ascii="宋体" w:hAnsi="宋体"/>
          <w:bCs/>
          <w:sz w:val="24"/>
          <w:szCs w:val="24"/>
        </w:rPr>
        <w:t>子文化</w:t>
      </w:r>
      <w:r>
        <w:rPr>
          <w:rFonts w:ascii="宋体" w:hAnsi="宋体" w:hint="eastAsia"/>
          <w:bCs/>
          <w:sz w:val="24"/>
          <w:szCs w:val="24"/>
        </w:rPr>
        <w:t>，阐述了其建设方向、主要任务、实施重点；</w:t>
      </w:r>
      <w:r>
        <w:rPr>
          <w:rFonts w:ascii="宋体" w:hAnsi="宋体"/>
          <w:bCs/>
          <w:sz w:val="24"/>
          <w:szCs w:val="24"/>
        </w:rPr>
        <w:t>从加强组织领导、认真宣贯集团文化、完善管理机制、推动全员广泛参与、充分利用内部资源、保障必要的资金投入等七个方面提出了</w:t>
      </w:r>
      <w:r>
        <w:rPr>
          <w:rFonts w:ascii="宋体" w:hAnsi="宋体" w:hint="eastAsia"/>
          <w:bCs/>
          <w:sz w:val="24"/>
          <w:szCs w:val="24"/>
        </w:rPr>
        <w:t>西安研究</w:t>
      </w:r>
      <w:r>
        <w:rPr>
          <w:rFonts w:ascii="宋体" w:hAnsi="宋体"/>
          <w:bCs/>
          <w:sz w:val="24"/>
          <w:szCs w:val="24"/>
        </w:rPr>
        <w:t>院企业文化建设的保障措施</w:t>
      </w:r>
      <w:r>
        <w:rPr>
          <w:rFonts w:ascii="宋体" w:hAnsi="宋体" w:hint="eastAsia"/>
          <w:bCs/>
          <w:sz w:val="24"/>
          <w:szCs w:val="24"/>
        </w:rPr>
        <w:t>，促进了</w:t>
      </w:r>
      <w:r>
        <w:rPr>
          <w:rFonts w:ascii="宋体" w:hAnsi="宋体"/>
          <w:bCs/>
          <w:sz w:val="24"/>
          <w:szCs w:val="24"/>
        </w:rPr>
        <w:t>企业文化建设与企业管理的紧密结合</w:t>
      </w:r>
      <w:r>
        <w:rPr>
          <w:rFonts w:ascii="宋体" w:hAnsi="宋体" w:hint="eastAsia"/>
          <w:bCs/>
          <w:sz w:val="24"/>
          <w:szCs w:val="24"/>
        </w:rPr>
        <w:t>，为</w:t>
      </w:r>
      <w:r>
        <w:rPr>
          <w:rFonts w:ascii="宋体" w:hAnsi="宋体"/>
          <w:bCs/>
          <w:sz w:val="24"/>
          <w:szCs w:val="24"/>
        </w:rPr>
        <w:t>推动</w:t>
      </w:r>
      <w:r>
        <w:rPr>
          <w:rFonts w:ascii="宋体" w:hAnsi="宋体" w:hint="eastAsia"/>
          <w:bCs/>
          <w:sz w:val="24"/>
          <w:szCs w:val="24"/>
        </w:rPr>
        <w:t>企业</w:t>
      </w:r>
      <w:r>
        <w:rPr>
          <w:rFonts w:ascii="宋体" w:hAnsi="宋体"/>
          <w:bCs/>
          <w:sz w:val="24"/>
          <w:szCs w:val="24"/>
        </w:rPr>
        <w:t>总体发展战略落地</w:t>
      </w:r>
      <w:r>
        <w:rPr>
          <w:rFonts w:ascii="宋体" w:hAnsi="宋体" w:hint="eastAsia"/>
          <w:bCs/>
          <w:sz w:val="24"/>
          <w:szCs w:val="24"/>
        </w:rPr>
        <w:t>提供了</w:t>
      </w:r>
      <w:r>
        <w:rPr>
          <w:rFonts w:ascii="宋体" w:hAnsi="宋体"/>
          <w:bCs/>
          <w:sz w:val="24"/>
          <w:szCs w:val="24"/>
        </w:rPr>
        <w:t>重要支撑</w:t>
      </w:r>
      <w:r>
        <w:rPr>
          <w:rFonts w:ascii="宋体" w:hAnsi="宋体" w:hint="eastAsia"/>
          <w:bCs/>
          <w:sz w:val="24"/>
          <w:szCs w:val="24"/>
        </w:rPr>
        <w:t>。</w:t>
      </w:r>
    </w:p>
    <w:p w:rsidR="00484BC7" w:rsidRDefault="006C6E9B">
      <w:pPr>
        <w:spacing w:line="500" w:lineRule="exact"/>
        <w:ind w:firstLineChars="200" w:firstLine="482"/>
        <w:rPr>
          <w:rFonts w:ascii="楷体" w:eastAsia="楷体" w:hAnsi="楷体"/>
          <w:b/>
          <w:bCs/>
          <w:sz w:val="24"/>
          <w:szCs w:val="24"/>
        </w:rPr>
      </w:pPr>
      <w:r>
        <w:rPr>
          <w:rFonts w:ascii="楷体" w:eastAsia="楷体" w:hAnsi="楷体" w:hint="eastAsia"/>
          <w:b/>
          <w:bCs/>
          <w:sz w:val="24"/>
          <w:szCs w:val="24"/>
        </w:rPr>
        <w:t>（三）导入了企业形象识别系统（</w:t>
      </w:r>
      <w:r>
        <w:rPr>
          <w:rFonts w:ascii="楷体" w:eastAsia="楷体" w:hAnsi="楷体" w:hint="eastAsia"/>
          <w:b/>
          <w:bCs/>
          <w:sz w:val="24"/>
          <w:szCs w:val="24"/>
        </w:rPr>
        <w:t>CIS</w:t>
      </w:r>
      <w:r>
        <w:rPr>
          <w:rFonts w:ascii="楷体" w:eastAsia="楷体" w:hAnsi="楷体" w:hint="eastAsia"/>
          <w:b/>
          <w:bCs/>
          <w:sz w:val="24"/>
          <w:szCs w:val="24"/>
        </w:rPr>
        <w:t>），全面推进企业文化体系建设</w:t>
      </w:r>
    </w:p>
    <w:p w:rsidR="00484BC7" w:rsidRDefault="006C6E9B">
      <w:pPr>
        <w:spacing w:line="500" w:lineRule="exact"/>
        <w:ind w:firstLineChars="200" w:firstLine="480"/>
        <w:rPr>
          <w:rFonts w:ascii="宋体" w:hAnsi="宋体"/>
          <w:bCs/>
          <w:sz w:val="24"/>
          <w:szCs w:val="24"/>
        </w:rPr>
      </w:pPr>
      <w:r>
        <w:rPr>
          <w:rFonts w:ascii="宋体" w:hAnsi="宋体" w:hint="eastAsia"/>
          <w:bCs/>
          <w:sz w:val="24"/>
          <w:szCs w:val="24"/>
        </w:rPr>
        <w:t>西安研究院在</w:t>
      </w:r>
      <w:r>
        <w:rPr>
          <w:rFonts w:ascii="宋体" w:hAnsi="宋体"/>
          <w:bCs/>
          <w:sz w:val="24"/>
          <w:szCs w:val="24"/>
        </w:rPr>
        <w:t>构建与塑造</w:t>
      </w:r>
      <w:r>
        <w:rPr>
          <w:rFonts w:ascii="宋体" w:hAnsi="宋体" w:hint="eastAsia"/>
          <w:bCs/>
          <w:sz w:val="24"/>
          <w:szCs w:val="24"/>
        </w:rPr>
        <w:t>企业</w:t>
      </w:r>
      <w:r>
        <w:rPr>
          <w:rFonts w:ascii="宋体" w:hAnsi="宋体"/>
          <w:bCs/>
          <w:sz w:val="24"/>
          <w:szCs w:val="24"/>
        </w:rPr>
        <w:t>形象识别系统</w:t>
      </w:r>
      <w:r>
        <w:rPr>
          <w:rFonts w:ascii="宋体" w:hAnsi="宋体" w:hint="eastAsia"/>
          <w:bCs/>
          <w:sz w:val="24"/>
          <w:szCs w:val="24"/>
        </w:rPr>
        <w:t>的过程中</w:t>
      </w:r>
      <w:r>
        <w:rPr>
          <w:rFonts w:ascii="宋体" w:hAnsi="宋体"/>
          <w:bCs/>
          <w:sz w:val="24"/>
          <w:szCs w:val="24"/>
        </w:rPr>
        <w:t>,</w:t>
      </w:r>
      <w:r>
        <w:rPr>
          <w:rFonts w:ascii="宋体" w:hAnsi="宋体"/>
          <w:bCs/>
          <w:sz w:val="24"/>
          <w:szCs w:val="24"/>
        </w:rPr>
        <w:t>从</w:t>
      </w:r>
      <w:r>
        <w:rPr>
          <w:rFonts w:ascii="宋体" w:hAnsi="宋体" w:hint="eastAsia"/>
          <w:bCs/>
          <w:sz w:val="24"/>
          <w:szCs w:val="24"/>
        </w:rPr>
        <w:t>理念识别、行为识别和视觉识别</w:t>
      </w:r>
      <w:r>
        <w:rPr>
          <w:rFonts w:ascii="宋体" w:hAnsi="宋体"/>
          <w:bCs/>
          <w:sz w:val="24"/>
          <w:szCs w:val="24"/>
        </w:rPr>
        <w:t>三个层面着手</w:t>
      </w:r>
      <w:r>
        <w:rPr>
          <w:rFonts w:ascii="宋体" w:hAnsi="宋体"/>
          <w:bCs/>
          <w:sz w:val="24"/>
          <w:szCs w:val="24"/>
        </w:rPr>
        <w:t>,</w:t>
      </w:r>
      <w:r>
        <w:rPr>
          <w:rFonts w:ascii="宋体" w:hAnsi="宋体" w:hint="eastAsia"/>
          <w:bCs/>
          <w:sz w:val="24"/>
          <w:szCs w:val="24"/>
        </w:rPr>
        <w:t>不断创新和完善相关内容，形成了独具特色的企业形象识别系统。</w:t>
      </w:r>
    </w:p>
    <w:p w:rsidR="00484BC7" w:rsidRDefault="006C6E9B">
      <w:pPr>
        <w:pStyle w:val="1"/>
        <w:spacing w:line="500" w:lineRule="exact"/>
        <w:ind w:firstLineChars="0" w:firstLine="0"/>
        <w:rPr>
          <w:rFonts w:ascii="宋体" w:hAnsi="宋体"/>
          <w:b/>
          <w:bCs/>
          <w:spacing w:val="-8"/>
          <w:sz w:val="24"/>
          <w:szCs w:val="24"/>
        </w:rPr>
      </w:pPr>
      <w:r>
        <w:rPr>
          <w:rFonts w:ascii="宋体" w:hAnsi="宋体" w:hint="eastAsia"/>
          <w:b/>
          <w:bCs/>
          <w:spacing w:val="-12"/>
          <w:sz w:val="24"/>
          <w:szCs w:val="24"/>
        </w:rPr>
        <w:t xml:space="preserve">   </w:t>
      </w:r>
      <w:r>
        <w:rPr>
          <w:rFonts w:ascii="宋体" w:hAnsi="宋体" w:hint="eastAsia"/>
          <w:b/>
          <w:bCs/>
          <w:spacing w:val="-8"/>
          <w:sz w:val="24"/>
          <w:szCs w:val="24"/>
        </w:rPr>
        <w:t xml:space="preserve"> 1.</w:t>
      </w:r>
      <w:r>
        <w:rPr>
          <w:rFonts w:ascii="宋体" w:hAnsi="宋体" w:hint="eastAsia"/>
          <w:b/>
          <w:bCs/>
          <w:spacing w:val="-8"/>
          <w:sz w:val="24"/>
          <w:szCs w:val="24"/>
        </w:rPr>
        <w:t>建立</w:t>
      </w:r>
      <w:r>
        <w:rPr>
          <w:rFonts w:ascii="宋体" w:hAnsi="宋体"/>
          <w:b/>
          <w:bCs/>
          <w:spacing w:val="-8"/>
          <w:sz w:val="24"/>
          <w:szCs w:val="24"/>
        </w:rPr>
        <w:t>理念识别系统</w:t>
      </w:r>
      <w:r>
        <w:rPr>
          <w:rFonts w:ascii="宋体" w:hAnsi="宋体" w:hint="eastAsia"/>
          <w:b/>
          <w:bCs/>
          <w:spacing w:val="-8"/>
          <w:sz w:val="24"/>
          <w:szCs w:val="24"/>
        </w:rPr>
        <w:t>，为培育共同的价值取向提供精神动力</w:t>
      </w:r>
    </w:p>
    <w:p w:rsidR="00484BC7" w:rsidRDefault="006C6E9B">
      <w:pPr>
        <w:spacing w:line="500" w:lineRule="exact"/>
        <w:rPr>
          <w:rFonts w:ascii="宋体" w:hAnsi="宋体"/>
          <w:bCs/>
          <w:sz w:val="24"/>
          <w:szCs w:val="24"/>
        </w:rPr>
      </w:pPr>
      <w:r>
        <w:rPr>
          <w:rFonts w:ascii="宋体" w:hAnsi="宋体" w:hint="eastAsia"/>
          <w:bCs/>
          <w:sz w:val="24"/>
          <w:szCs w:val="24"/>
        </w:rPr>
        <w:t xml:space="preserve">    </w:t>
      </w:r>
      <w:r>
        <w:rPr>
          <w:rFonts w:ascii="宋体" w:hAnsi="宋体" w:hint="eastAsia"/>
          <w:bCs/>
          <w:sz w:val="24"/>
          <w:szCs w:val="24"/>
        </w:rPr>
        <w:t>企业的理念识别是</w:t>
      </w:r>
      <w:r>
        <w:rPr>
          <w:rFonts w:ascii="宋体" w:hAnsi="宋体" w:hint="eastAsia"/>
          <w:bCs/>
          <w:sz w:val="24"/>
          <w:szCs w:val="24"/>
        </w:rPr>
        <w:t>CIS</w:t>
      </w:r>
      <w:r>
        <w:rPr>
          <w:rFonts w:ascii="宋体" w:hAnsi="宋体" w:hint="eastAsia"/>
          <w:bCs/>
          <w:sz w:val="24"/>
          <w:szCs w:val="24"/>
        </w:rPr>
        <w:t>的基本精神所在，西安研究院理念识别系统主要涵盖以</w:t>
      </w:r>
    </w:p>
    <w:p w:rsidR="00484BC7" w:rsidRDefault="006C6E9B">
      <w:pPr>
        <w:spacing w:line="500" w:lineRule="exact"/>
        <w:rPr>
          <w:rFonts w:ascii="宋体" w:hAnsi="宋体"/>
          <w:bCs/>
          <w:sz w:val="24"/>
          <w:szCs w:val="24"/>
        </w:rPr>
      </w:pPr>
      <w:r>
        <w:rPr>
          <w:rFonts w:ascii="宋体" w:hAnsi="宋体" w:hint="eastAsia"/>
          <w:bCs/>
          <w:sz w:val="24"/>
          <w:szCs w:val="24"/>
        </w:rPr>
        <w:t>下内容</w:t>
      </w:r>
      <w:r>
        <w:rPr>
          <w:rFonts w:ascii="宋体" w:hAnsi="宋体" w:hint="eastAsia"/>
          <w:bCs/>
          <w:sz w:val="24"/>
          <w:szCs w:val="24"/>
        </w:rPr>
        <w:t>:</w:t>
      </w:r>
    </w:p>
    <w:p w:rsidR="00484BC7" w:rsidRDefault="006C6E9B">
      <w:pPr>
        <w:spacing w:line="500" w:lineRule="exact"/>
        <w:ind w:firstLineChars="200" w:firstLine="480"/>
        <w:rPr>
          <w:rFonts w:ascii="宋体" w:hAnsi="宋体"/>
          <w:bCs/>
          <w:sz w:val="24"/>
          <w:szCs w:val="24"/>
        </w:rPr>
      </w:pPr>
      <w:r>
        <w:rPr>
          <w:rFonts w:ascii="宋体" w:hAnsi="宋体"/>
          <w:bCs/>
          <w:sz w:val="24"/>
          <w:szCs w:val="24"/>
        </w:rPr>
        <w:t>使命：引领地质保障技术进步，支撑煤炭安全高效开发</w:t>
      </w:r>
      <w:r>
        <w:rPr>
          <w:rFonts w:ascii="宋体" w:hAnsi="宋体" w:hint="eastAsia"/>
          <w:bCs/>
          <w:sz w:val="24"/>
          <w:szCs w:val="24"/>
        </w:rPr>
        <w:t>；</w:t>
      </w:r>
    </w:p>
    <w:p w:rsidR="00484BC7" w:rsidRDefault="006C6E9B">
      <w:pPr>
        <w:spacing w:line="500" w:lineRule="exact"/>
        <w:ind w:firstLineChars="200" w:firstLine="480"/>
        <w:rPr>
          <w:rFonts w:ascii="宋体" w:hAnsi="宋体"/>
          <w:bCs/>
          <w:sz w:val="24"/>
          <w:szCs w:val="24"/>
        </w:rPr>
      </w:pPr>
      <w:r>
        <w:rPr>
          <w:rFonts w:ascii="宋体" w:hAnsi="宋体"/>
          <w:bCs/>
          <w:sz w:val="24"/>
          <w:szCs w:val="24"/>
        </w:rPr>
        <w:t>愿景：成为煤炭地质保障领域国际一流的高科技企业</w:t>
      </w:r>
      <w:r>
        <w:rPr>
          <w:rFonts w:ascii="宋体" w:hAnsi="宋体" w:hint="eastAsia"/>
          <w:bCs/>
          <w:sz w:val="24"/>
          <w:szCs w:val="24"/>
        </w:rPr>
        <w:t>；</w:t>
      </w:r>
    </w:p>
    <w:p w:rsidR="00484BC7" w:rsidRDefault="006C6E9B">
      <w:pPr>
        <w:spacing w:line="500" w:lineRule="exact"/>
        <w:ind w:firstLineChars="200" w:firstLine="480"/>
        <w:rPr>
          <w:rFonts w:ascii="宋体" w:hAnsi="宋体"/>
          <w:bCs/>
          <w:sz w:val="24"/>
          <w:szCs w:val="24"/>
        </w:rPr>
      </w:pPr>
      <w:r>
        <w:rPr>
          <w:rFonts w:ascii="宋体" w:hAnsi="宋体"/>
          <w:bCs/>
          <w:sz w:val="24"/>
          <w:szCs w:val="24"/>
        </w:rPr>
        <w:t>核心理念：聚才蓄势、和谐发展、创新超越</w:t>
      </w:r>
      <w:r>
        <w:rPr>
          <w:rFonts w:ascii="宋体" w:hAnsi="宋体" w:hint="eastAsia"/>
          <w:bCs/>
          <w:sz w:val="24"/>
          <w:szCs w:val="24"/>
        </w:rPr>
        <w:t>；</w:t>
      </w:r>
    </w:p>
    <w:p w:rsidR="00484BC7" w:rsidRDefault="006C6E9B">
      <w:pPr>
        <w:spacing w:line="500" w:lineRule="exact"/>
        <w:ind w:firstLineChars="200" w:firstLine="480"/>
        <w:rPr>
          <w:rFonts w:ascii="宋体" w:hAnsi="宋体"/>
          <w:bCs/>
          <w:sz w:val="24"/>
          <w:szCs w:val="24"/>
        </w:rPr>
      </w:pPr>
      <w:r>
        <w:rPr>
          <w:rFonts w:ascii="宋体" w:hAnsi="宋体"/>
          <w:bCs/>
          <w:sz w:val="24"/>
          <w:szCs w:val="24"/>
        </w:rPr>
        <w:t>企业精神：凝心聚智</w:t>
      </w:r>
      <w:r>
        <w:rPr>
          <w:rFonts w:ascii="宋体" w:hAnsi="宋体"/>
          <w:bCs/>
          <w:sz w:val="24"/>
          <w:szCs w:val="24"/>
        </w:rPr>
        <w:t xml:space="preserve"> </w:t>
      </w:r>
      <w:r>
        <w:rPr>
          <w:rFonts w:ascii="宋体" w:hAnsi="宋体"/>
          <w:bCs/>
          <w:sz w:val="24"/>
          <w:szCs w:val="24"/>
        </w:rPr>
        <w:t>至诚至新</w:t>
      </w:r>
      <w:r>
        <w:rPr>
          <w:rFonts w:ascii="宋体" w:hAnsi="宋体"/>
          <w:bCs/>
          <w:sz w:val="24"/>
          <w:szCs w:val="24"/>
        </w:rPr>
        <w:t xml:space="preserve"> </w:t>
      </w:r>
      <w:r>
        <w:rPr>
          <w:rFonts w:ascii="宋体" w:hAnsi="宋体"/>
          <w:bCs/>
          <w:sz w:val="24"/>
          <w:szCs w:val="24"/>
        </w:rPr>
        <w:t>激情超越向未来</w:t>
      </w:r>
    </w:p>
    <w:p w:rsidR="00484BC7" w:rsidRDefault="006C6E9B">
      <w:pPr>
        <w:spacing w:line="500" w:lineRule="exact"/>
        <w:ind w:firstLineChars="200" w:firstLine="480"/>
        <w:rPr>
          <w:rFonts w:ascii="宋体" w:hAnsi="宋体"/>
          <w:bCs/>
          <w:sz w:val="24"/>
          <w:szCs w:val="24"/>
        </w:rPr>
      </w:pPr>
      <w:r>
        <w:rPr>
          <w:rFonts w:ascii="宋体" w:hAnsi="宋体"/>
          <w:bCs/>
          <w:sz w:val="24"/>
          <w:szCs w:val="24"/>
        </w:rPr>
        <w:t>核心价值观：向新、向上、向真、向善、向荣</w:t>
      </w:r>
    </w:p>
    <w:p w:rsidR="00484BC7" w:rsidRDefault="006C6E9B">
      <w:pPr>
        <w:spacing w:line="500" w:lineRule="exact"/>
        <w:rPr>
          <w:rFonts w:ascii="宋体" w:hAnsi="宋体"/>
          <w:bCs/>
          <w:spacing w:val="-10"/>
          <w:sz w:val="24"/>
          <w:szCs w:val="24"/>
        </w:rPr>
      </w:pPr>
      <w:r>
        <w:rPr>
          <w:rFonts w:ascii="宋体" w:hAnsi="宋体" w:hint="eastAsia"/>
          <w:bCs/>
          <w:sz w:val="24"/>
          <w:szCs w:val="24"/>
        </w:rPr>
        <w:t xml:space="preserve">    </w:t>
      </w:r>
      <w:r>
        <w:rPr>
          <w:rFonts w:ascii="宋体" w:hAnsi="宋体" w:hint="eastAsia"/>
          <w:bCs/>
          <w:spacing w:val="-10"/>
          <w:sz w:val="24"/>
          <w:szCs w:val="24"/>
        </w:rPr>
        <w:t>质量方针</w:t>
      </w:r>
      <w:r>
        <w:rPr>
          <w:rFonts w:ascii="宋体" w:hAnsi="宋体" w:hint="eastAsia"/>
          <w:bCs/>
          <w:spacing w:val="-10"/>
          <w:sz w:val="24"/>
          <w:szCs w:val="24"/>
        </w:rPr>
        <w:t xml:space="preserve"> </w:t>
      </w:r>
      <w:r>
        <w:rPr>
          <w:rFonts w:ascii="宋体" w:hAnsi="宋体" w:hint="eastAsia"/>
          <w:bCs/>
          <w:spacing w:val="-10"/>
          <w:sz w:val="24"/>
          <w:szCs w:val="24"/>
        </w:rPr>
        <w:t>：以人为本，科学管理，技术创新，精益求精，不断追求顾客满意</w:t>
      </w:r>
    </w:p>
    <w:p w:rsidR="00484BC7" w:rsidRDefault="006C6E9B">
      <w:pPr>
        <w:spacing w:line="500" w:lineRule="exact"/>
        <w:ind w:firstLineChars="200" w:firstLine="440"/>
        <w:rPr>
          <w:rFonts w:ascii="宋体" w:hAnsi="宋体"/>
          <w:bCs/>
          <w:spacing w:val="-10"/>
          <w:sz w:val="24"/>
          <w:szCs w:val="24"/>
        </w:rPr>
      </w:pPr>
      <w:r>
        <w:rPr>
          <w:rFonts w:ascii="宋体" w:hAnsi="宋体" w:hint="eastAsia"/>
          <w:bCs/>
          <w:spacing w:val="-10"/>
          <w:sz w:val="24"/>
          <w:szCs w:val="24"/>
        </w:rPr>
        <w:t>环境和职业健康安全方针：自觉遵守法规，立足科技创新，实施节能减排，关注健康安全，倡导绿色产品，构建和谐企业</w:t>
      </w:r>
    </w:p>
    <w:p w:rsidR="00484BC7" w:rsidRDefault="006C6E9B">
      <w:pPr>
        <w:spacing w:line="500" w:lineRule="exact"/>
        <w:ind w:firstLineChars="200" w:firstLine="434"/>
        <w:rPr>
          <w:rFonts w:ascii="宋体" w:hAnsi="宋体"/>
          <w:b/>
          <w:bCs/>
          <w:spacing w:val="-12"/>
          <w:sz w:val="24"/>
          <w:szCs w:val="24"/>
        </w:rPr>
      </w:pPr>
      <w:r>
        <w:rPr>
          <w:rFonts w:ascii="宋体" w:hAnsi="宋体" w:hint="eastAsia"/>
          <w:b/>
          <w:bCs/>
          <w:spacing w:val="-12"/>
          <w:sz w:val="24"/>
          <w:szCs w:val="24"/>
        </w:rPr>
        <w:t>2.</w:t>
      </w:r>
      <w:r>
        <w:rPr>
          <w:rFonts w:ascii="宋体" w:hAnsi="宋体" w:hint="eastAsia"/>
          <w:b/>
          <w:bCs/>
          <w:spacing w:val="-12"/>
          <w:sz w:val="24"/>
          <w:szCs w:val="24"/>
        </w:rPr>
        <w:t>健全完善规章制度</w:t>
      </w:r>
      <w:r>
        <w:rPr>
          <w:rFonts w:ascii="宋体" w:hAnsi="宋体" w:hint="eastAsia"/>
          <w:b/>
          <w:bCs/>
          <w:spacing w:val="-12"/>
          <w:sz w:val="24"/>
          <w:szCs w:val="24"/>
        </w:rPr>
        <w:t>,</w:t>
      </w:r>
      <w:r>
        <w:rPr>
          <w:rFonts w:ascii="宋体" w:hAnsi="宋体" w:hint="eastAsia"/>
          <w:b/>
          <w:bCs/>
          <w:spacing w:val="-12"/>
          <w:sz w:val="24"/>
          <w:szCs w:val="24"/>
        </w:rPr>
        <w:t>为规范企业和员工行为提供准则</w:t>
      </w:r>
    </w:p>
    <w:p w:rsidR="00484BC7" w:rsidRDefault="006C6E9B">
      <w:pPr>
        <w:spacing w:line="500" w:lineRule="exact"/>
        <w:ind w:firstLineChars="200" w:firstLine="480"/>
        <w:rPr>
          <w:rFonts w:ascii="宋体" w:hAnsi="宋体"/>
          <w:bCs/>
          <w:sz w:val="24"/>
          <w:szCs w:val="24"/>
        </w:rPr>
      </w:pPr>
      <w:r>
        <w:rPr>
          <w:rFonts w:ascii="宋体" w:hAnsi="宋体"/>
          <w:bCs/>
          <w:sz w:val="24"/>
          <w:szCs w:val="24"/>
        </w:rPr>
        <w:t>近年来，</w:t>
      </w:r>
      <w:r>
        <w:rPr>
          <w:rFonts w:ascii="宋体" w:hAnsi="宋体" w:hint="eastAsia"/>
          <w:bCs/>
          <w:sz w:val="24"/>
          <w:szCs w:val="24"/>
        </w:rPr>
        <w:t>西安研究</w:t>
      </w:r>
      <w:r>
        <w:rPr>
          <w:rFonts w:ascii="宋体" w:hAnsi="宋体"/>
          <w:bCs/>
          <w:sz w:val="24"/>
          <w:szCs w:val="24"/>
        </w:rPr>
        <w:t>院围绕总体发展战略目标，</w:t>
      </w:r>
      <w:r>
        <w:rPr>
          <w:rFonts w:ascii="宋体" w:hAnsi="宋体" w:hint="eastAsia"/>
          <w:bCs/>
          <w:sz w:val="24"/>
          <w:szCs w:val="24"/>
        </w:rPr>
        <w:t>按照</w:t>
      </w:r>
      <w:r>
        <w:rPr>
          <w:rFonts w:ascii="宋体" w:hAnsi="宋体"/>
          <w:bCs/>
          <w:sz w:val="24"/>
          <w:szCs w:val="24"/>
        </w:rPr>
        <w:t>现代企业</w:t>
      </w:r>
      <w:r>
        <w:rPr>
          <w:rFonts w:ascii="宋体" w:hAnsi="宋体" w:hint="eastAsia"/>
          <w:bCs/>
          <w:sz w:val="24"/>
          <w:szCs w:val="24"/>
        </w:rPr>
        <w:t>发展</w:t>
      </w:r>
      <w:r>
        <w:rPr>
          <w:rFonts w:ascii="宋体" w:hAnsi="宋体"/>
          <w:bCs/>
          <w:sz w:val="24"/>
          <w:szCs w:val="24"/>
        </w:rPr>
        <w:t>要求，不断加</w:t>
      </w:r>
      <w:r>
        <w:rPr>
          <w:rFonts w:ascii="宋体" w:hAnsi="宋体"/>
          <w:bCs/>
          <w:sz w:val="24"/>
          <w:szCs w:val="24"/>
        </w:rPr>
        <w:lastRenderedPageBreak/>
        <w:t>强制度创新，建立了一套相对完整、互相协调、符合</w:t>
      </w:r>
      <w:r>
        <w:rPr>
          <w:rFonts w:ascii="宋体" w:hAnsi="宋体" w:hint="eastAsia"/>
          <w:bCs/>
          <w:sz w:val="24"/>
          <w:szCs w:val="24"/>
        </w:rPr>
        <w:t>本</w:t>
      </w:r>
      <w:r>
        <w:rPr>
          <w:rFonts w:ascii="宋体" w:hAnsi="宋体"/>
          <w:bCs/>
          <w:sz w:val="24"/>
          <w:szCs w:val="24"/>
        </w:rPr>
        <w:t>院实际</w:t>
      </w:r>
      <w:r>
        <w:rPr>
          <w:rFonts w:ascii="宋体" w:hAnsi="宋体" w:hint="eastAsia"/>
          <w:bCs/>
          <w:sz w:val="24"/>
          <w:szCs w:val="24"/>
        </w:rPr>
        <w:t>和企业文化理念</w:t>
      </w:r>
      <w:r>
        <w:rPr>
          <w:rFonts w:ascii="宋体" w:hAnsi="宋体"/>
          <w:bCs/>
          <w:sz w:val="24"/>
          <w:szCs w:val="24"/>
        </w:rPr>
        <w:t>的制度体系，实现</w:t>
      </w:r>
      <w:r>
        <w:rPr>
          <w:rFonts w:ascii="宋体" w:hAnsi="宋体" w:hint="eastAsia"/>
          <w:bCs/>
          <w:sz w:val="24"/>
          <w:szCs w:val="24"/>
        </w:rPr>
        <w:t>了</w:t>
      </w:r>
      <w:r>
        <w:rPr>
          <w:rFonts w:ascii="宋体" w:hAnsi="宋体"/>
          <w:bCs/>
          <w:sz w:val="24"/>
          <w:szCs w:val="24"/>
        </w:rPr>
        <w:t>企业管理升级。</w:t>
      </w:r>
      <w:r>
        <w:rPr>
          <w:rFonts w:ascii="宋体" w:hAnsi="宋体"/>
          <w:bCs/>
          <w:sz w:val="24"/>
          <w:szCs w:val="24"/>
        </w:rPr>
        <w:t>2010</w:t>
      </w:r>
      <w:r>
        <w:rPr>
          <w:rFonts w:ascii="宋体" w:hAnsi="宋体"/>
          <w:bCs/>
          <w:sz w:val="24"/>
          <w:szCs w:val="24"/>
        </w:rPr>
        <w:t>年，</w:t>
      </w:r>
      <w:r>
        <w:rPr>
          <w:rFonts w:ascii="宋体" w:hAnsi="宋体" w:hint="eastAsia"/>
          <w:bCs/>
          <w:sz w:val="24"/>
          <w:szCs w:val="24"/>
        </w:rPr>
        <w:t>我</w:t>
      </w:r>
      <w:r>
        <w:rPr>
          <w:rFonts w:ascii="宋体" w:hAnsi="宋体"/>
          <w:bCs/>
          <w:sz w:val="24"/>
          <w:szCs w:val="24"/>
        </w:rPr>
        <w:t>院对现行的各项规章制度进行了梳理和分类，构建了包括组织制度、行政管理、党群管理、人力资源管理、财务管理、科研与规划管理、生产管理、营销管理和物业管理等</w:t>
      </w:r>
      <w:r>
        <w:rPr>
          <w:rFonts w:ascii="宋体" w:hAnsi="宋体"/>
          <w:bCs/>
          <w:sz w:val="24"/>
          <w:szCs w:val="24"/>
        </w:rPr>
        <w:t>9</w:t>
      </w:r>
      <w:r>
        <w:rPr>
          <w:rFonts w:ascii="宋体" w:hAnsi="宋体"/>
          <w:bCs/>
          <w:sz w:val="24"/>
          <w:szCs w:val="24"/>
        </w:rPr>
        <w:t>个方面的规章制度体系框架，在多层面听取意见和反复讨论修改的基础上，重新编制了《中煤科工集团西安研究院制度汇编》，共收录各项规章制度</w:t>
      </w:r>
      <w:r>
        <w:rPr>
          <w:rFonts w:ascii="宋体" w:hAnsi="宋体"/>
          <w:bCs/>
          <w:sz w:val="24"/>
          <w:szCs w:val="24"/>
        </w:rPr>
        <w:t>98</w:t>
      </w:r>
      <w:r>
        <w:rPr>
          <w:rFonts w:ascii="宋体" w:hAnsi="宋体"/>
          <w:bCs/>
          <w:sz w:val="24"/>
          <w:szCs w:val="24"/>
        </w:rPr>
        <w:t>项。</w:t>
      </w:r>
    </w:p>
    <w:p w:rsidR="00484BC7" w:rsidRDefault="006C6E9B">
      <w:pPr>
        <w:spacing w:line="500" w:lineRule="exact"/>
        <w:ind w:firstLineChars="200" w:firstLine="480"/>
        <w:rPr>
          <w:rFonts w:ascii="宋体" w:hAnsi="宋体"/>
          <w:bCs/>
          <w:sz w:val="24"/>
          <w:szCs w:val="24"/>
        </w:rPr>
      </w:pPr>
      <w:r>
        <w:rPr>
          <w:rFonts w:ascii="宋体" w:hAnsi="宋体" w:hint="eastAsia"/>
          <w:bCs/>
          <w:sz w:val="24"/>
          <w:szCs w:val="24"/>
        </w:rPr>
        <w:t>2013</w:t>
      </w:r>
      <w:r>
        <w:rPr>
          <w:rFonts w:ascii="宋体" w:hAnsi="宋体" w:hint="eastAsia"/>
          <w:bCs/>
          <w:sz w:val="24"/>
          <w:szCs w:val="24"/>
        </w:rPr>
        <w:t>年以来，西安研究院结合公司制改造，不断完善智力结构，制定了公司章程，明确了董事会、党委和经理层的职责；积极推动</w:t>
      </w:r>
      <w:r>
        <w:rPr>
          <w:rFonts w:ascii="宋体" w:hAnsi="宋体"/>
          <w:bCs/>
          <w:sz w:val="24"/>
          <w:szCs w:val="24"/>
        </w:rPr>
        <w:t>董事会工作机制建设，</w:t>
      </w:r>
      <w:r>
        <w:rPr>
          <w:rFonts w:ascii="宋体" w:hAnsi="宋体" w:hint="eastAsia"/>
          <w:bCs/>
          <w:sz w:val="24"/>
          <w:szCs w:val="24"/>
        </w:rPr>
        <w:t>制定了《中煤科工集团西安研究院有限公司董事会会议制度》、《中煤科工集团西安研究院有</w:t>
      </w:r>
      <w:r>
        <w:rPr>
          <w:rFonts w:ascii="宋体" w:hAnsi="宋体" w:hint="eastAsia"/>
          <w:bCs/>
          <w:sz w:val="24"/>
          <w:szCs w:val="24"/>
        </w:rPr>
        <w:t>限公司董事长业务办公会会议制度》和《中煤科工集团西安研究院有限公司总经理办公会会议制度》等制度，修订了西安研究院党委工作制度等，完善了</w:t>
      </w:r>
      <w:r>
        <w:rPr>
          <w:rFonts w:ascii="宋体" w:hAnsi="宋体"/>
          <w:bCs/>
          <w:sz w:val="24"/>
          <w:szCs w:val="24"/>
        </w:rPr>
        <w:t>公司治理制度体系</w:t>
      </w:r>
      <w:r>
        <w:rPr>
          <w:rFonts w:ascii="宋体" w:hAnsi="宋体" w:hint="eastAsia"/>
          <w:bCs/>
          <w:sz w:val="24"/>
          <w:szCs w:val="24"/>
        </w:rPr>
        <w:t>，</w:t>
      </w:r>
      <w:r>
        <w:rPr>
          <w:rFonts w:ascii="宋体" w:hAnsi="宋体"/>
          <w:bCs/>
          <w:sz w:val="24"/>
          <w:szCs w:val="24"/>
        </w:rPr>
        <w:t>健全</w:t>
      </w:r>
      <w:r>
        <w:rPr>
          <w:rFonts w:ascii="宋体" w:hAnsi="宋体" w:hint="eastAsia"/>
          <w:bCs/>
          <w:sz w:val="24"/>
          <w:szCs w:val="24"/>
        </w:rPr>
        <w:t>了管理层</w:t>
      </w:r>
      <w:r>
        <w:rPr>
          <w:rFonts w:ascii="宋体" w:hAnsi="宋体"/>
          <w:bCs/>
          <w:sz w:val="24"/>
          <w:szCs w:val="24"/>
        </w:rPr>
        <w:t>运作机制</w:t>
      </w:r>
      <w:r>
        <w:rPr>
          <w:rFonts w:ascii="宋体" w:hAnsi="宋体" w:hint="eastAsia"/>
          <w:bCs/>
          <w:sz w:val="24"/>
          <w:szCs w:val="24"/>
        </w:rPr>
        <w:t>。</w:t>
      </w:r>
    </w:p>
    <w:p w:rsidR="00484BC7" w:rsidRDefault="006C6E9B">
      <w:pPr>
        <w:spacing w:line="500" w:lineRule="exact"/>
        <w:ind w:firstLineChars="200" w:firstLine="480"/>
        <w:rPr>
          <w:rFonts w:ascii="宋体" w:hAnsi="宋体"/>
          <w:bCs/>
          <w:sz w:val="24"/>
          <w:szCs w:val="24"/>
        </w:rPr>
      </w:pPr>
      <w:r>
        <w:rPr>
          <w:rFonts w:ascii="宋体" w:hAnsi="宋体"/>
          <w:bCs/>
          <w:sz w:val="24"/>
          <w:szCs w:val="24"/>
        </w:rPr>
        <w:t>同时，进一步完善</w:t>
      </w:r>
      <w:r>
        <w:rPr>
          <w:rFonts w:ascii="宋体" w:hAnsi="宋体" w:hint="eastAsia"/>
          <w:bCs/>
          <w:sz w:val="24"/>
          <w:szCs w:val="24"/>
        </w:rPr>
        <w:t>了</w:t>
      </w:r>
      <w:r>
        <w:rPr>
          <w:rFonts w:ascii="宋体" w:hAnsi="宋体"/>
          <w:bCs/>
          <w:sz w:val="24"/>
          <w:szCs w:val="24"/>
        </w:rPr>
        <w:t>职工职业道德规范。</w:t>
      </w:r>
      <w:r>
        <w:rPr>
          <w:rFonts w:ascii="宋体" w:hAnsi="宋体" w:hint="eastAsia"/>
          <w:bCs/>
          <w:sz w:val="24"/>
          <w:szCs w:val="24"/>
        </w:rPr>
        <w:t>依照企业文化建设对全院职工的总体要求和不同工作岗位的特点，</w:t>
      </w:r>
      <w:r>
        <w:rPr>
          <w:rFonts w:ascii="宋体" w:hAnsi="宋体"/>
          <w:bCs/>
          <w:sz w:val="24"/>
          <w:szCs w:val="24"/>
        </w:rPr>
        <w:t>201</w:t>
      </w:r>
      <w:r>
        <w:rPr>
          <w:rFonts w:ascii="宋体" w:hAnsi="宋体" w:hint="eastAsia"/>
          <w:bCs/>
          <w:sz w:val="24"/>
          <w:szCs w:val="24"/>
        </w:rPr>
        <w:t>3</w:t>
      </w:r>
      <w:r>
        <w:rPr>
          <w:rFonts w:ascii="宋体" w:hAnsi="宋体"/>
          <w:bCs/>
          <w:sz w:val="24"/>
          <w:szCs w:val="24"/>
        </w:rPr>
        <w:t>年提</w:t>
      </w:r>
      <w:r>
        <w:rPr>
          <w:rFonts w:ascii="宋体" w:hAnsi="宋体" w:hint="eastAsia"/>
          <w:bCs/>
          <w:sz w:val="24"/>
          <w:szCs w:val="24"/>
        </w:rPr>
        <w:t>炼</w:t>
      </w:r>
      <w:r>
        <w:rPr>
          <w:rFonts w:ascii="宋体" w:hAnsi="宋体"/>
          <w:bCs/>
          <w:sz w:val="24"/>
          <w:szCs w:val="24"/>
        </w:rPr>
        <w:t>出了院级领导人员、中层管理人员、职工和机关工作人员、科研、技术咨询、产品生产、工程施工、检验检测、销售、物流、多种经营和物业管理等</w:t>
      </w:r>
      <w:r>
        <w:rPr>
          <w:rFonts w:ascii="宋体" w:hAnsi="宋体"/>
          <w:bCs/>
          <w:sz w:val="24"/>
          <w:szCs w:val="24"/>
        </w:rPr>
        <w:t>13</w:t>
      </w:r>
      <w:r>
        <w:rPr>
          <w:rFonts w:ascii="宋体" w:hAnsi="宋体"/>
          <w:bCs/>
          <w:sz w:val="24"/>
          <w:szCs w:val="24"/>
        </w:rPr>
        <w:t>类人员的职业道德规范</w:t>
      </w:r>
      <w:r>
        <w:rPr>
          <w:rFonts w:ascii="宋体" w:hAnsi="宋体" w:hint="eastAsia"/>
          <w:bCs/>
          <w:sz w:val="24"/>
          <w:szCs w:val="24"/>
        </w:rPr>
        <w:t>，并制作成框悬挂在办公场所的主要位置，进行广泛宣传。</w:t>
      </w:r>
    </w:p>
    <w:p w:rsidR="00484BC7" w:rsidRDefault="006C6E9B">
      <w:pPr>
        <w:spacing w:line="500" w:lineRule="exact"/>
        <w:ind w:firstLineChars="200" w:firstLine="482"/>
        <w:rPr>
          <w:rFonts w:ascii="宋体" w:hAnsi="宋体"/>
          <w:b/>
          <w:bCs/>
          <w:sz w:val="24"/>
          <w:szCs w:val="24"/>
        </w:rPr>
      </w:pPr>
      <w:r>
        <w:rPr>
          <w:rFonts w:ascii="宋体" w:hAnsi="宋体" w:hint="eastAsia"/>
          <w:b/>
          <w:bCs/>
          <w:sz w:val="24"/>
          <w:szCs w:val="24"/>
        </w:rPr>
        <w:t>3</w:t>
      </w:r>
      <w:r>
        <w:rPr>
          <w:rFonts w:ascii="宋体" w:hAnsi="宋体" w:hint="eastAsia"/>
          <w:b/>
          <w:bCs/>
          <w:sz w:val="24"/>
          <w:szCs w:val="24"/>
        </w:rPr>
        <w:t>.</w:t>
      </w:r>
      <w:r>
        <w:rPr>
          <w:rFonts w:ascii="宋体" w:hAnsi="宋体" w:hint="eastAsia"/>
          <w:b/>
          <w:bCs/>
          <w:sz w:val="24"/>
          <w:szCs w:val="24"/>
        </w:rPr>
        <w:t>建立视觉识别系统</w:t>
      </w:r>
      <w:r>
        <w:rPr>
          <w:rFonts w:ascii="宋体" w:hAnsi="宋体" w:hint="eastAsia"/>
          <w:b/>
          <w:bCs/>
          <w:sz w:val="24"/>
          <w:szCs w:val="24"/>
        </w:rPr>
        <w:t>,</w:t>
      </w:r>
      <w:r>
        <w:rPr>
          <w:rFonts w:ascii="宋体" w:hAnsi="宋体" w:hint="eastAsia"/>
          <w:b/>
          <w:bCs/>
          <w:sz w:val="24"/>
          <w:szCs w:val="24"/>
        </w:rPr>
        <w:t>为提升企业品牌形象奠定基础</w:t>
      </w:r>
    </w:p>
    <w:p w:rsidR="00484BC7" w:rsidRDefault="006C6E9B">
      <w:pPr>
        <w:spacing w:line="500" w:lineRule="exact"/>
        <w:ind w:firstLineChars="200" w:firstLine="480"/>
        <w:rPr>
          <w:rFonts w:ascii="宋体" w:hAnsi="宋体"/>
          <w:bCs/>
          <w:sz w:val="24"/>
          <w:szCs w:val="24"/>
        </w:rPr>
      </w:pPr>
      <w:r>
        <w:rPr>
          <w:rFonts w:ascii="宋体" w:hAnsi="宋体" w:hint="eastAsia"/>
          <w:bCs/>
          <w:sz w:val="24"/>
          <w:szCs w:val="24"/>
        </w:rPr>
        <w:t>为了</w:t>
      </w:r>
      <w:r>
        <w:rPr>
          <w:rFonts w:ascii="宋体" w:hAnsi="宋体"/>
          <w:bCs/>
          <w:sz w:val="24"/>
          <w:szCs w:val="24"/>
        </w:rPr>
        <w:t>强化品牌管理，提升品牌价值，</w:t>
      </w:r>
      <w:r>
        <w:rPr>
          <w:rFonts w:ascii="宋体" w:hAnsi="宋体" w:hint="eastAsia"/>
          <w:bCs/>
          <w:sz w:val="24"/>
          <w:szCs w:val="24"/>
        </w:rPr>
        <w:t>使</w:t>
      </w:r>
      <w:r>
        <w:rPr>
          <w:rFonts w:ascii="宋体" w:hAnsi="宋体"/>
          <w:bCs/>
          <w:sz w:val="24"/>
          <w:szCs w:val="24"/>
        </w:rPr>
        <w:t>品牌形象传播</w:t>
      </w:r>
      <w:r>
        <w:rPr>
          <w:rFonts w:ascii="宋体" w:hAnsi="宋体" w:hint="eastAsia"/>
          <w:bCs/>
          <w:sz w:val="24"/>
          <w:szCs w:val="24"/>
        </w:rPr>
        <w:t>的标准</w:t>
      </w:r>
      <w:r>
        <w:rPr>
          <w:rFonts w:ascii="宋体" w:hAnsi="宋体"/>
          <w:bCs/>
          <w:sz w:val="24"/>
          <w:szCs w:val="24"/>
        </w:rPr>
        <w:t>一致</w:t>
      </w:r>
      <w:r>
        <w:rPr>
          <w:rFonts w:ascii="宋体" w:hAnsi="宋体" w:hint="eastAsia"/>
          <w:bCs/>
          <w:sz w:val="24"/>
          <w:szCs w:val="24"/>
        </w:rPr>
        <w:t>，西安研究院按照集团公司的要求，编印和颁布实施了西安研究院视觉识别系统应用手册及</w:t>
      </w:r>
      <w:r>
        <w:rPr>
          <w:rFonts w:ascii="宋体" w:hAnsi="宋体"/>
          <w:bCs/>
          <w:sz w:val="24"/>
          <w:szCs w:val="24"/>
        </w:rPr>
        <w:t>西安研究院视觉识别系统（</w:t>
      </w:r>
      <w:r>
        <w:rPr>
          <w:rFonts w:ascii="宋体" w:hAnsi="宋体"/>
          <w:bCs/>
          <w:sz w:val="24"/>
          <w:szCs w:val="24"/>
        </w:rPr>
        <w:t>VI</w:t>
      </w:r>
      <w:r>
        <w:rPr>
          <w:rFonts w:ascii="宋体" w:hAnsi="宋体"/>
          <w:bCs/>
          <w:sz w:val="24"/>
          <w:szCs w:val="24"/>
        </w:rPr>
        <w:t>手册）管理规定</w:t>
      </w:r>
      <w:r>
        <w:rPr>
          <w:rFonts w:ascii="宋体" w:hAnsi="宋体" w:hint="eastAsia"/>
          <w:bCs/>
          <w:sz w:val="24"/>
          <w:szCs w:val="24"/>
        </w:rPr>
        <w:t>。目前，</w:t>
      </w:r>
      <w:r>
        <w:rPr>
          <w:rFonts w:ascii="宋体" w:hAnsi="宋体"/>
          <w:bCs/>
          <w:sz w:val="24"/>
          <w:szCs w:val="24"/>
        </w:rPr>
        <w:t>VI</w:t>
      </w:r>
      <w:r>
        <w:rPr>
          <w:rFonts w:ascii="宋体" w:hAnsi="宋体" w:hint="eastAsia"/>
          <w:bCs/>
          <w:sz w:val="24"/>
          <w:szCs w:val="24"/>
        </w:rPr>
        <w:t>系统的应用落实工作全面展开，按照院</w:t>
      </w:r>
      <w:r>
        <w:rPr>
          <w:rFonts w:ascii="宋体" w:hAnsi="宋体"/>
          <w:bCs/>
          <w:sz w:val="24"/>
          <w:szCs w:val="24"/>
        </w:rPr>
        <w:t>VI</w:t>
      </w:r>
      <w:r>
        <w:rPr>
          <w:rFonts w:ascii="宋体" w:hAnsi="宋体"/>
          <w:bCs/>
          <w:sz w:val="24"/>
          <w:szCs w:val="24"/>
        </w:rPr>
        <w:t>手册</w:t>
      </w:r>
      <w:r>
        <w:rPr>
          <w:rFonts w:ascii="宋体" w:hAnsi="宋体" w:hint="eastAsia"/>
          <w:bCs/>
          <w:sz w:val="24"/>
          <w:szCs w:val="24"/>
        </w:rPr>
        <w:t>的要求，为部分职工制作了名信片和工作服及工作帽，为全院职工制作了胸牌、胸卡、停车牌等，环境系统可视化项目建设全面实施。同时，我院</w:t>
      </w:r>
      <w:r>
        <w:rPr>
          <w:rFonts w:ascii="宋体" w:hAnsi="宋体"/>
          <w:bCs/>
          <w:sz w:val="24"/>
          <w:szCs w:val="24"/>
        </w:rPr>
        <w:t>紧密围绕中心工作，大力实施品牌战略，按照视觉识别系统（</w:t>
      </w:r>
      <w:r>
        <w:rPr>
          <w:rFonts w:ascii="宋体" w:hAnsi="宋体"/>
          <w:bCs/>
          <w:sz w:val="24"/>
          <w:szCs w:val="24"/>
        </w:rPr>
        <w:t>VI</w:t>
      </w:r>
      <w:r>
        <w:rPr>
          <w:rFonts w:ascii="宋体" w:hAnsi="宋体"/>
          <w:bCs/>
          <w:sz w:val="24"/>
          <w:szCs w:val="24"/>
        </w:rPr>
        <w:t>）规范要求，强力推进产品外观、品牌、企业标识一体化建设，</w:t>
      </w:r>
      <w:r>
        <w:rPr>
          <w:rFonts w:ascii="宋体" w:hAnsi="宋体" w:hint="eastAsia"/>
          <w:bCs/>
          <w:sz w:val="24"/>
          <w:szCs w:val="24"/>
        </w:rPr>
        <w:t>在院内举</w:t>
      </w:r>
      <w:r>
        <w:rPr>
          <w:rFonts w:ascii="宋体" w:hAnsi="宋体" w:hint="eastAsia"/>
          <w:bCs/>
          <w:sz w:val="24"/>
          <w:szCs w:val="24"/>
        </w:rPr>
        <w:t>办的大型会议和文体活动现场、在办公场所的显要位置、工程施工与技术服务的现场及生产车间、研发和生产的产品、网站、主办的刊物和办公用品等处均规范使用了</w:t>
      </w:r>
      <w:r>
        <w:rPr>
          <w:rFonts w:ascii="宋体" w:hAnsi="宋体"/>
          <w:bCs/>
          <w:sz w:val="24"/>
          <w:szCs w:val="24"/>
        </w:rPr>
        <w:t>VI</w:t>
      </w:r>
      <w:r>
        <w:rPr>
          <w:rFonts w:ascii="宋体" w:hAnsi="宋体" w:hint="eastAsia"/>
          <w:bCs/>
          <w:sz w:val="24"/>
          <w:szCs w:val="24"/>
        </w:rPr>
        <w:t>系统</w:t>
      </w:r>
      <w:r>
        <w:rPr>
          <w:rFonts w:ascii="宋体" w:hAnsi="宋体" w:hint="eastAsia"/>
          <w:bCs/>
          <w:sz w:val="24"/>
          <w:szCs w:val="24"/>
        </w:rPr>
        <w:t>,</w:t>
      </w:r>
      <w:r>
        <w:rPr>
          <w:rFonts w:ascii="宋体" w:hAnsi="宋体" w:hint="eastAsia"/>
          <w:bCs/>
          <w:sz w:val="24"/>
          <w:szCs w:val="24"/>
        </w:rPr>
        <w:t>提升了企业品牌形象。</w:t>
      </w:r>
    </w:p>
    <w:p w:rsidR="00484BC7" w:rsidRDefault="006C6E9B">
      <w:pPr>
        <w:spacing w:line="500" w:lineRule="exact"/>
        <w:ind w:firstLineChars="200" w:firstLine="482"/>
        <w:rPr>
          <w:rFonts w:ascii="楷体" w:eastAsia="楷体" w:hAnsi="楷体"/>
          <w:b/>
          <w:bCs/>
          <w:sz w:val="24"/>
          <w:szCs w:val="24"/>
        </w:rPr>
      </w:pPr>
      <w:r>
        <w:rPr>
          <w:rFonts w:ascii="楷体" w:eastAsia="楷体" w:hAnsi="楷体" w:hint="eastAsia"/>
          <w:b/>
          <w:bCs/>
          <w:sz w:val="24"/>
          <w:szCs w:val="24"/>
        </w:rPr>
        <w:lastRenderedPageBreak/>
        <w:t>（四）不断创新企业文化传播载体，展示优秀的企业形象</w:t>
      </w:r>
    </w:p>
    <w:p w:rsidR="00484BC7" w:rsidRDefault="006C6E9B">
      <w:pPr>
        <w:spacing w:line="500" w:lineRule="exact"/>
        <w:ind w:firstLineChars="200" w:firstLine="480"/>
        <w:rPr>
          <w:rFonts w:ascii="宋体" w:hAnsi="宋体"/>
          <w:bCs/>
          <w:sz w:val="24"/>
          <w:szCs w:val="24"/>
        </w:rPr>
      </w:pPr>
      <w:r>
        <w:rPr>
          <w:rFonts w:ascii="宋体" w:hAnsi="宋体" w:hint="eastAsia"/>
          <w:bCs/>
          <w:sz w:val="24"/>
          <w:szCs w:val="24"/>
        </w:rPr>
        <w:t>为了使全院职工能够广泛认同本企业的核心理念，将其内化为自身行为习惯，并按照企业文化的要求自觉践行，西安研究院不断拓展传播载体，通过有效途径将企业文化具体化、人性化、系统化。</w:t>
      </w:r>
    </w:p>
    <w:p w:rsidR="00484BC7" w:rsidRDefault="006C6E9B">
      <w:pPr>
        <w:spacing w:line="500" w:lineRule="exact"/>
        <w:ind w:firstLineChars="200" w:firstLine="480"/>
        <w:rPr>
          <w:rFonts w:ascii="宋体" w:hAnsi="宋体"/>
          <w:bCs/>
          <w:sz w:val="24"/>
          <w:szCs w:val="24"/>
        </w:rPr>
      </w:pPr>
      <w:r>
        <w:rPr>
          <w:rFonts w:ascii="宋体" w:hAnsi="宋体" w:hint="eastAsia"/>
          <w:bCs/>
          <w:sz w:val="24"/>
          <w:szCs w:val="24"/>
        </w:rPr>
        <w:t>一是与生产经营管理有机结合。把以人为本，推动企业科学发展的价值取向融入到企业文化的子文化建设中，根据企业改革发展的实际，不断完善组织创新、机制创新、技术创新和文化创新，推进</w:t>
      </w:r>
      <w:r>
        <w:rPr>
          <w:rFonts w:ascii="宋体" w:hAnsi="宋体"/>
          <w:bCs/>
          <w:sz w:val="24"/>
          <w:szCs w:val="24"/>
        </w:rPr>
        <w:t>人本文化、创新文化、制度文化、品牌文化、质量安全文化、和谐文化、廉洁文化</w:t>
      </w:r>
      <w:r>
        <w:rPr>
          <w:rFonts w:ascii="宋体" w:hAnsi="宋体" w:hint="eastAsia"/>
          <w:bCs/>
          <w:sz w:val="24"/>
          <w:szCs w:val="24"/>
        </w:rPr>
        <w:t>等七个</w:t>
      </w:r>
      <w:r>
        <w:rPr>
          <w:rFonts w:ascii="宋体" w:hAnsi="宋体"/>
          <w:bCs/>
          <w:sz w:val="24"/>
          <w:szCs w:val="24"/>
        </w:rPr>
        <w:t>子文化</w:t>
      </w:r>
      <w:r>
        <w:rPr>
          <w:rFonts w:ascii="宋体" w:hAnsi="宋体" w:hint="eastAsia"/>
          <w:bCs/>
          <w:sz w:val="24"/>
          <w:szCs w:val="24"/>
        </w:rPr>
        <w:t>建设，提升了企业管理水平，进一步增强了企业软实力，为本院一系列改革的顺利推进创造了有利条件。二是不断强化阵地建设。充分发挥网站、刊物、报纸、宣传栏以及职工活动中心和图书馆的作用，形成了上下畅通的文化沟通网络。三是</w:t>
      </w:r>
      <w:r>
        <w:rPr>
          <w:rFonts w:ascii="宋体" w:hAnsi="宋体"/>
          <w:bCs/>
          <w:sz w:val="24"/>
          <w:szCs w:val="24"/>
        </w:rPr>
        <w:t>做好典型引路</w:t>
      </w:r>
      <w:r>
        <w:rPr>
          <w:rFonts w:ascii="宋体" w:hAnsi="宋体"/>
          <w:b/>
          <w:bCs/>
          <w:sz w:val="24"/>
          <w:szCs w:val="24"/>
        </w:rPr>
        <w:t>。</w:t>
      </w:r>
      <w:r>
        <w:rPr>
          <w:rFonts w:ascii="宋体" w:hAnsi="宋体"/>
          <w:bCs/>
          <w:sz w:val="24"/>
          <w:szCs w:val="24"/>
        </w:rPr>
        <w:t>通过开展文明单位、先进</w:t>
      </w:r>
      <w:r>
        <w:rPr>
          <w:rFonts w:ascii="宋体" w:hAnsi="宋体" w:hint="eastAsia"/>
          <w:bCs/>
          <w:sz w:val="24"/>
          <w:szCs w:val="24"/>
        </w:rPr>
        <w:t>基层党组</w:t>
      </w:r>
      <w:r>
        <w:rPr>
          <w:rFonts w:ascii="宋体" w:hAnsi="宋体" w:hint="eastAsia"/>
          <w:bCs/>
          <w:sz w:val="24"/>
          <w:szCs w:val="24"/>
        </w:rPr>
        <w:t>织、工人先锋号</w:t>
      </w:r>
      <w:r>
        <w:rPr>
          <w:rFonts w:ascii="宋体" w:hAnsi="宋体"/>
          <w:bCs/>
          <w:sz w:val="24"/>
          <w:szCs w:val="24"/>
        </w:rPr>
        <w:t>和</w:t>
      </w:r>
      <w:r>
        <w:rPr>
          <w:rFonts w:ascii="宋体" w:hAnsi="宋体" w:hint="eastAsia"/>
          <w:bCs/>
          <w:sz w:val="24"/>
          <w:szCs w:val="24"/>
        </w:rPr>
        <w:t>先进工作者、</w:t>
      </w:r>
      <w:r>
        <w:rPr>
          <w:rFonts w:ascii="宋体" w:hAnsi="宋体"/>
          <w:bCs/>
          <w:sz w:val="24"/>
          <w:szCs w:val="24"/>
        </w:rPr>
        <w:t>优秀党员等评选表彰活动，向上级组织推荐选送先进典型</w:t>
      </w:r>
      <w:r>
        <w:rPr>
          <w:rFonts w:ascii="宋体" w:hAnsi="宋体" w:hint="eastAsia"/>
          <w:bCs/>
          <w:sz w:val="24"/>
          <w:szCs w:val="24"/>
        </w:rPr>
        <w:t>，</w:t>
      </w:r>
      <w:r>
        <w:rPr>
          <w:rFonts w:ascii="宋体" w:hAnsi="宋体"/>
          <w:bCs/>
          <w:sz w:val="24"/>
          <w:szCs w:val="24"/>
        </w:rPr>
        <w:t>大力宣传先进典型</w:t>
      </w:r>
      <w:r>
        <w:rPr>
          <w:rFonts w:ascii="宋体" w:hAnsi="宋体" w:hint="eastAsia"/>
          <w:bCs/>
          <w:sz w:val="24"/>
          <w:szCs w:val="24"/>
        </w:rPr>
        <w:t>的</w:t>
      </w:r>
      <w:r>
        <w:rPr>
          <w:rFonts w:ascii="宋体" w:hAnsi="宋体"/>
          <w:bCs/>
          <w:sz w:val="24"/>
          <w:szCs w:val="24"/>
        </w:rPr>
        <w:t>事迹等方式，</w:t>
      </w:r>
      <w:r>
        <w:rPr>
          <w:rFonts w:ascii="宋体" w:hAnsi="宋体" w:hint="eastAsia"/>
          <w:bCs/>
          <w:sz w:val="24"/>
          <w:szCs w:val="24"/>
        </w:rPr>
        <w:t>传播优秀的企业文化理念，</w:t>
      </w:r>
      <w:r>
        <w:rPr>
          <w:rFonts w:ascii="宋体" w:hAnsi="宋体"/>
          <w:bCs/>
          <w:sz w:val="24"/>
          <w:szCs w:val="24"/>
        </w:rPr>
        <w:t>增强</w:t>
      </w:r>
      <w:r>
        <w:rPr>
          <w:rFonts w:ascii="宋体" w:hAnsi="宋体" w:hint="eastAsia"/>
          <w:bCs/>
          <w:sz w:val="24"/>
          <w:szCs w:val="24"/>
        </w:rPr>
        <w:t>员工的</w:t>
      </w:r>
      <w:r>
        <w:rPr>
          <w:rFonts w:ascii="宋体" w:hAnsi="宋体"/>
          <w:bCs/>
          <w:sz w:val="24"/>
          <w:szCs w:val="24"/>
        </w:rPr>
        <w:t>创先争优意识，</w:t>
      </w:r>
      <w:r>
        <w:rPr>
          <w:rFonts w:ascii="宋体" w:hAnsi="宋体" w:hint="eastAsia"/>
          <w:bCs/>
          <w:sz w:val="24"/>
          <w:szCs w:val="24"/>
        </w:rPr>
        <w:t>充分</w:t>
      </w:r>
      <w:r>
        <w:rPr>
          <w:rFonts w:ascii="宋体" w:hAnsi="宋体"/>
          <w:bCs/>
          <w:sz w:val="24"/>
          <w:szCs w:val="24"/>
        </w:rPr>
        <w:t>发挥</w:t>
      </w:r>
      <w:r>
        <w:rPr>
          <w:rFonts w:ascii="宋体" w:hAnsi="宋体" w:hint="eastAsia"/>
          <w:bCs/>
          <w:sz w:val="24"/>
          <w:szCs w:val="24"/>
        </w:rPr>
        <w:t>先进</w:t>
      </w:r>
      <w:r>
        <w:rPr>
          <w:rFonts w:ascii="宋体" w:hAnsi="宋体"/>
          <w:bCs/>
          <w:sz w:val="24"/>
          <w:szCs w:val="24"/>
        </w:rPr>
        <w:t>典型示范带动作用。</w:t>
      </w:r>
      <w:r>
        <w:rPr>
          <w:rFonts w:ascii="宋体" w:hAnsi="宋体" w:hint="eastAsia"/>
          <w:bCs/>
          <w:sz w:val="24"/>
          <w:szCs w:val="24"/>
        </w:rPr>
        <w:t>四是</w:t>
      </w:r>
      <w:r>
        <w:rPr>
          <w:rFonts w:ascii="宋体" w:hAnsi="宋体"/>
          <w:bCs/>
          <w:sz w:val="24"/>
          <w:szCs w:val="24"/>
        </w:rPr>
        <w:t>开展形式多样的文</w:t>
      </w:r>
      <w:r>
        <w:rPr>
          <w:rFonts w:ascii="宋体" w:hAnsi="宋体" w:hint="eastAsia"/>
          <w:bCs/>
          <w:sz w:val="24"/>
          <w:szCs w:val="24"/>
        </w:rPr>
        <w:t>体</w:t>
      </w:r>
      <w:r>
        <w:rPr>
          <w:rFonts w:ascii="宋体" w:hAnsi="宋体"/>
          <w:bCs/>
          <w:sz w:val="24"/>
          <w:szCs w:val="24"/>
        </w:rPr>
        <w:t>活动。坚持每年举办一次职工运动会、每两年举办一次青年职工</w:t>
      </w:r>
      <w:r>
        <w:rPr>
          <w:rFonts w:ascii="宋体" w:hAnsi="宋体" w:hint="eastAsia"/>
          <w:bCs/>
          <w:sz w:val="24"/>
          <w:szCs w:val="24"/>
        </w:rPr>
        <w:t>田径</w:t>
      </w:r>
      <w:r>
        <w:rPr>
          <w:rFonts w:ascii="宋体" w:hAnsi="宋体"/>
          <w:bCs/>
          <w:sz w:val="24"/>
          <w:szCs w:val="24"/>
        </w:rPr>
        <w:t>运动会，举办了广播体操比赛</w:t>
      </w:r>
      <w:r>
        <w:rPr>
          <w:rFonts w:ascii="宋体" w:hAnsi="宋体" w:hint="eastAsia"/>
          <w:bCs/>
          <w:sz w:val="24"/>
          <w:szCs w:val="24"/>
        </w:rPr>
        <w:t>、职工文艺演唱会等</w:t>
      </w:r>
      <w:r>
        <w:rPr>
          <w:rFonts w:ascii="宋体" w:hAnsi="宋体" w:hint="eastAsia"/>
          <w:bCs/>
          <w:sz w:val="24"/>
          <w:szCs w:val="24"/>
        </w:rPr>
        <w:t>;</w:t>
      </w:r>
      <w:r>
        <w:rPr>
          <w:rFonts w:ascii="宋体" w:hAnsi="宋体" w:hint="eastAsia"/>
          <w:bCs/>
          <w:sz w:val="24"/>
          <w:szCs w:val="24"/>
        </w:rPr>
        <w:t>成立了钓鱼、摄影、羽毛球、乒乓球、桥牌方面的协会，组建了合唱团、篮球队和足球队，以节日庆典为契机，举办</w:t>
      </w:r>
      <w:r>
        <w:rPr>
          <w:rFonts w:ascii="宋体" w:hAnsi="宋体"/>
          <w:bCs/>
          <w:sz w:val="24"/>
          <w:szCs w:val="24"/>
        </w:rPr>
        <w:t>青年篮球联赛、乒乓球、羽毛球、桥牌比赛</w:t>
      </w:r>
      <w:r>
        <w:rPr>
          <w:rFonts w:ascii="宋体" w:hAnsi="宋体" w:hint="eastAsia"/>
          <w:bCs/>
          <w:sz w:val="24"/>
          <w:szCs w:val="24"/>
        </w:rPr>
        <w:t>，开展</w:t>
      </w:r>
      <w:r>
        <w:rPr>
          <w:rFonts w:ascii="宋体" w:hAnsi="宋体"/>
          <w:bCs/>
          <w:sz w:val="24"/>
          <w:szCs w:val="24"/>
        </w:rPr>
        <w:t>钓鱼、摄影</w:t>
      </w:r>
      <w:r>
        <w:rPr>
          <w:rFonts w:ascii="宋体" w:hAnsi="宋体" w:hint="eastAsia"/>
          <w:bCs/>
          <w:sz w:val="24"/>
          <w:szCs w:val="24"/>
        </w:rPr>
        <w:t>、书画</w:t>
      </w:r>
      <w:r>
        <w:rPr>
          <w:rFonts w:ascii="宋体" w:hAnsi="宋体"/>
          <w:bCs/>
          <w:sz w:val="24"/>
          <w:szCs w:val="24"/>
        </w:rPr>
        <w:t>等活动</w:t>
      </w:r>
      <w:r>
        <w:rPr>
          <w:rFonts w:ascii="宋体" w:hAnsi="宋体" w:hint="eastAsia"/>
          <w:bCs/>
          <w:sz w:val="24"/>
          <w:szCs w:val="24"/>
        </w:rPr>
        <w:t>和形式多样的技能竞赛，不断丰</w:t>
      </w:r>
      <w:r>
        <w:rPr>
          <w:rFonts w:ascii="宋体" w:hAnsi="宋体" w:hint="eastAsia"/>
          <w:bCs/>
          <w:sz w:val="24"/>
          <w:szCs w:val="24"/>
        </w:rPr>
        <w:t>富了职工的文体活动，满足了职工的精神文化需求。在</w:t>
      </w:r>
      <w:r>
        <w:rPr>
          <w:rFonts w:ascii="宋体" w:hAnsi="宋体"/>
          <w:bCs/>
          <w:sz w:val="24"/>
          <w:szCs w:val="24"/>
        </w:rPr>
        <w:t>集团公司</w:t>
      </w:r>
      <w:r>
        <w:rPr>
          <w:rFonts w:ascii="宋体" w:hAnsi="宋体" w:hint="eastAsia"/>
          <w:bCs/>
          <w:sz w:val="24"/>
          <w:szCs w:val="24"/>
        </w:rPr>
        <w:t>两届</w:t>
      </w:r>
      <w:r>
        <w:rPr>
          <w:rFonts w:ascii="宋体" w:hAnsi="宋体"/>
          <w:bCs/>
          <w:sz w:val="24"/>
          <w:szCs w:val="24"/>
        </w:rPr>
        <w:t>职工运动会</w:t>
      </w:r>
      <w:r>
        <w:rPr>
          <w:rFonts w:ascii="宋体" w:hAnsi="宋体" w:hint="eastAsia"/>
          <w:bCs/>
          <w:sz w:val="24"/>
          <w:szCs w:val="24"/>
        </w:rPr>
        <w:t>、集团公司</w:t>
      </w:r>
      <w:r>
        <w:rPr>
          <w:rFonts w:ascii="宋体" w:hAnsi="宋体"/>
          <w:bCs/>
          <w:sz w:val="24"/>
          <w:szCs w:val="24"/>
        </w:rPr>
        <w:t>青年才艺大赛</w:t>
      </w:r>
      <w:r>
        <w:rPr>
          <w:rFonts w:ascii="宋体" w:hAnsi="宋体" w:hint="eastAsia"/>
          <w:bCs/>
          <w:sz w:val="24"/>
          <w:szCs w:val="24"/>
        </w:rPr>
        <w:t>及</w:t>
      </w:r>
      <w:r>
        <w:rPr>
          <w:rFonts w:ascii="宋体" w:hAnsi="宋体"/>
          <w:bCs/>
          <w:sz w:val="24"/>
          <w:szCs w:val="24"/>
        </w:rPr>
        <w:t>省科技系统青年歌唱比赛</w:t>
      </w:r>
      <w:r>
        <w:rPr>
          <w:rFonts w:ascii="宋体" w:hAnsi="宋体" w:hint="eastAsia"/>
          <w:bCs/>
          <w:sz w:val="24"/>
          <w:szCs w:val="24"/>
        </w:rPr>
        <w:t>中均取得优异成绩。</w:t>
      </w:r>
    </w:p>
    <w:p w:rsidR="00484BC7" w:rsidRDefault="006C6E9B">
      <w:pPr>
        <w:spacing w:line="500" w:lineRule="exact"/>
        <w:ind w:firstLineChars="200" w:firstLine="482"/>
        <w:rPr>
          <w:rFonts w:ascii="楷体" w:eastAsia="楷体" w:hAnsi="楷体"/>
          <w:b/>
          <w:bCs/>
          <w:sz w:val="24"/>
          <w:szCs w:val="24"/>
        </w:rPr>
      </w:pPr>
      <w:r>
        <w:rPr>
          <w:rFonts w:ascii="楷体" w:eastAsia="楷体" w:hAnsi="楷体" w:hint="eastAsia"/>
          <w:b/>
          <w:bCs/>
          <w:sz w:val="24"/>
          <w:szCs w:val="24"/>
        </w:rPr>
        <w:t>（五）企业文化建设助推企业发展，取得显著成效</w:t>
      </w:r>
    </w:p>
    <w:p w:rsidR="00484BC7" w:rsidRDefault="006C6E9B">
      <w:pPr>
        <w:spacing w:line="500" w:lineRule="exact"/>
        <w:ind w:firstLineChars="200" w:firstLine="480"/>
        <w:rPr>
          <w:rFonts w:ascii="宋体" w:hAnsi="宋体"/>
          <w:bCs/>
          <w:sz w:val="24"/>
          <w:szCs w:val="24"/>
        </w:rPr>
      </w:pPr>
      <w:r>
        <w:rPr>
          <w:rFonts w:ascii="宋体" w:hAnsi="宋体" w:hint="eastAsia"/>
          <w:bCs/>
          <w:sz w:val="24"/>
          <w:szCs w:val="24"/>
        </w:rPr>
        <w:t>通过不断加强企业文化建设，充分发挥其功能，在内强素质、外树形象，引领方向、激励创新、构建和谐、强化管理等方面发挥了重要作用，西安研究院可持续发展能力显著增强。</w:t>
      </w:r>
      <w:r>
        <w:rPr>
          <w:rFonts w:ascii="宋体" w:hAnsi="宋体" w:hint="eastAsia"/>
          <w:bCs/>
          <w:sz w:val="24"/>
          <w:szCs w:val="24"/>
        </w:rPr>
        <w:t>1999</w:t>
      </w:r>
      <w:r>
        <w:rPr>
          <w:rFonts w:ascii="宋体" w:hAnsi="宋体" w:hint="eastAsia"/>
          <w:bCs/>
          <w:sz w:val="24"/>
          <w:szCs w:val="24"/>
        </w:rPr>
        <w:t>年实行企业化转制以来，经济持续、稳定、快速增长。</w:t>
      </w:r>
      <w:r>
        <w:rPr>
          <w:rFonts w:ascii="宋体" w:hAnsi="宋体"/>
          <w:bCs/>
          <w:sz w:val="24"/>
          <w:szCs w:val="24"/>
        </w:rPr>
        <w:t>“</w:t>
      </w:r>
      <w:r>
        <w:rPr>
          <w:rFonts w:ascii="宋体" w:hAnsi="宋体"/>
          <w:bCs/>
          <w:sz w:val="24"/>
          <w:szCs w:val="24"/>
        </w:rPr>
        <w:t>十一五</w:t>
      </w:r>
      <w:r>
        <w:rPr>
          <w:rFonts w:ascii="宋体" w:hAnsi="宋体"/>
          <w:bCs/>
          <w:sz w:val="24"/>
          <w:szCs w:val="24"/>
        </w:rPr>
        <w:t>”</w:t>
      </w:r>
      <w:r>
        <w:rPr>
          <w:rFonts w:ascii="宋体" w:hAnsi="宋体"/>
          <w:bCs/>
          <w:sz w:val="24"/>
          <w:szCs w:val="24"/>
        </w:rPr>
        <w:t>以来，营业收入以年均</w:t>
      </w:r>
      <w:r>
        <w:rPr>
          <w:rFonts w:ascii="宋体" w:hAnsi="宋体"/>
          <w:bCs/>
          <w:sz w:val="24"/>
          <w:szCs w:val="24"/>
        </w:rPr>
        <w:t>26.9%</w:t>
      </w:r>
      <w:r>
        <w:rPr>
          <w:rFonts w:ascii="宋体" w:hAnsi="宋体"/>
          <w:bCs/>
          <w:sz w:val="24"/>
          <w:szCs w:val="24"/>
        </w:rPr>
        <w:t>的速度递增，职工收入稳步增长，</w:t>
      </w:r>
      <w:r>
        <w:rPr>
          <w:rFonts w:ascii="宋体" w:hAnsi="宋体"/>
          <w:bCs/>
          <w:sz w:val="24"/>
          <w:szCs w:val="24"/>
        </w:rPr>
        <w:t>2008</w:t>
      </w:r>
      <w:r>
        <w:rPr>
          <w:rFonts w:ascii="宋体" w:hAnsi="宋体"/>
          <w:bCs/>
          <w:sz w:val="24"/>
          <w:szCs w:val="24"/>
        </w:rPr>
        <w:t>年集团公司组建以来，在其下属的</w:t>
      </w:r>
      <w:r>
        <w:rPr>
          <w:rFonts w:ascii="宋体" w:hAnsi="宋体"/>
          <w:bCs/>
          <w:sz w:val="24"/>
          <w:szCs w:val="24"/>
        </w:rPr>
        <w:t>21</w:t>
      </w:r>
      <w:r>
        <w:rPr>
          <w:rFonts w:ascii="宋体" w:hAnsi="宋体"/>
          <w:bCs/>
          <w:sz w:val="24"/>
          <w:szCs w:val="24"/>
        </w:rPr>
        <w:t>个二</w:t>
      </w:r>
      <w:r>
        <w:rPr>
          <w:rFonts w:ascii="宋体" w:hAnsi="宋体"/>
          <w:bCs/>
          <w:sz w:val="24"/>
          <w:szCs w:val="24"/>
        </w:rPr>
        <w:t>级企业经营业绩考核中，年年被评为</w:t>
      </w:r>
      <w:r>
        <w:rPr>
          <w:rFonts w:ascii="宋体" w:hAnsi="宋体"/>
          <w:bCs/>
          <w:sz w:val="24"/>
          <w:szCs w:val="24"/>
        </w:rPr>
        <w:t>“A</w:t>
      </w:r>
      <w:r>
        <w:rPr>
          <w:rFonts w:ascii="宋体" w:hAnsi="宋体"/>
          <w:bCs/>
          <w:sz w:val="24"/>
          <w:szCs w:val="24"/>
        </w:rPr>
        <w:t>级</w:t>
      </w:r>
      <w:r>
        <w:rPr>
          <w:rFonts w:ascii="宋体" w:hAnsi="宋体"/>
          <w:bCs/>
          <w:sz w:val="24"/>
          <w:szCs w:val="24"/>
        </w:rPr>
        <w:t>”</w:t>
      </w:r>
      <w:r>
        <w:rPr>
          <w:rFonts w:ascii="宋体" w:hAnsi="宋体"/>
          <w:bCs/>
          <w:sz w:val="24"/>
          <w:szCs w:val="24"/>
        </w:rPr>
        <w:t>，</w:t>
      </w:r>
      <w:r>
        <w:rPr>
          <w:rFonts w:ascii="宋体" w:hAnsi="宋体"/>
          <w:bCs/>
          <w:sz w:val="24"/>
          <w:szCs w:val="24"/>
        </w:rPr>
        <w:t xml:space="preserve"> </w:t>
      </w:r>
      <w:r>
        <w:rPr>
          <w:rFonts w:ascii="宋体" w:hAnsi="宋体"/>
          <w:bCs/>
          <w:sz w:val="24"/>
          <w:szCs w:val="24"/>
        </w:rPr>
        <w:lastRenderedPageBreak/>
        <w:t>201</w:t>
      </w:r>
      <w:r>
        <w:rPr>
          <w:rFonts w:ascii="宋体" w:hAnsi="宋体" w:hint="eastAsia"/>
          <w:bCs/>
          <w:sz w:val="24"/>
          <w:szCs w:val="24"/>
        </w:rPr>
        <w:t>3</w:t>
      </w:r>
      <w:r>
        <w:rPr>
          <w:rFonts w:ascii="宋体" w:hAnsi="宋体"/>
          <w:bCs/>
          <w:sz w:val="24"/>
          <w:szCs w:val="24"/>
        </w:rPr>
        <w:t>年，</w:t>
      </w:r>
      <w:r>
        <w:rPr>
          <w:rFonts w:ascii="宋体" w:hAnsi="宋体" w:hint="eastAsia"/>
          <w:bCs/>
          <w:sz w:val="24"/>
          <w:szCs w:val="24"/>
        </w:rPr>
        <w:t>面对复杂多变的宏观经济形势，特别是煤炭行业经济急速下滑的严峻挑战，西安研究院以提高经济效益为中心，以强化经济运行质量为抓手，围绕“保增长、控风险”</w:t>
      </w:r>
      <w:r>
        <w:rPr>
          <w:rFonts w:ascii="宋体" w:hAnsi="宋体"/>
          <w:bCs/>
          <w:sz w:val="24"/>
          <w:szCs w:val="24"/>
        </w:rPr>
        <w:t>，</w:t>
      </w:r>
      <w:r>
        <w:rPr>
          <w:rFonts w:ascii="宋体" w:hAnsi="宋体" w:hint="eastAsia"/>
          <w:bCs/>
          <w:sz w:val="24"/>
          <w:szCs w:val="24"/>
        </w:rPr>
        <w:t>持续创新商业模式</w:t>
      </w:r>
      <w:r>
        <w:rPr>
          <w:rFonts w:ascii="宋体" w:hAnsi="宋体"/>
          <w:bCs/>
          <w:sz w:val="24"/>
          <w:szCs w:val="24"/>
        </w:rPr>
        <w:t>，狠抓管理提升，奋力开拓市场，逆势图强</w:t>
      </w:r>
      <w:r>
        <w:rPr>
          <w:rFonts w:ascii="宋体" w:hAnsi="宋体" w:hint="eastAsia"/>
          <w:bCs/>
          <w:sz w:val="24"/>
          <w:szCs w:val="24"/>
        </w:rPr>
        <w:t>，锐意进取，</w:t>
      </w:r>
      <w:r>
        <w:rPr>
          <w:rFonts w:ascii="宋体" w:hAnsi="宋体"/>
          <w:bCs/>
          <w:sz w:val="24"/>
          <w:szCs w:val="24"/>
        </w:rPr>
        <w:t>2013</w:t>
      </w:r>
      <w:r>
        <w:rPr>
          <w:rFonts w:ascii="宋体" w:hAnsi="宋体"/>
          <w:bCs/>
          <w:sz w:val="24"/>
          <w:szCs w:val="24"/>
        </w:rPr>
        <w:t>年</w:t>
      </w:r>
      <w:r>
        <w:rPr>
          <w:rFonts w:ascii="宋体" w:hAnsi="宋体" w:hint="eastAsia"/>
          <w:bCs/>
          <w:sz w:val="24"/>
          <w:szCs w:val="24"/>
        </w:rPr>
        <w:t>实现</w:t>
      </w:r>
      <w:r>
        <w:rPr>
          <w:rFonts w:ascii="宋体" w:hAnsi="宋体"/>
          <w:bCs/>
          <w:sz w:val="24"/>
          <w:szCs w:val="24"/>
        </w:rPr>
        <w:t>收入是</w:t>
      </w:r>
      <w:r>
        <w:rPr>
          <w:rFonts w:ascii="宋体" w:hAnsi="宋体"/>
          <w:bCs/>
          <w:sz w:val="24"/>
          <w:szCs w:val="24"/>
        </w:rPr>
        <w:t>2010</w:t>
      </w:r>
      <w:r>
        <w:rPr>
          <w:rFonts w:ascii="宋体" w:hAnsi="宋体"/>
          <w:bCs/>
          <w:sz w:val="24"/>
          <w:szCs w:val="24"/>
        </w:rPr>
        <w:t>年的</w:t>
      </w:r>
      <w:r>
        <w:rPr>
          <w:rFonts w:ascii="宋体" w:hAnsi="宋体"/>
          <w:bCs/>
          <w:sz w:val="24"/>
          <w:szCs w:val="24"/>
        </w:rPr>
        <w:t>1.7</w:t>
      </w:r>
      <w:r>
        <w:rPr>
          <w:rFonts w:ascii="宋体" w:hAnsi="宋体"/>
          <w:bCs/>
          <w:sz w:val="24"/>
          <w:szCs w:val="24"/>
        </w:rPr>
        <w:t>倍；实现利润是</w:t>
      </w:r>
      <w:r>
        <w:rPr>
          <w:rFonts w:ascii="宋体" w:hAnsi="宋体"/>
          <w:bCs/>
          <w:sz w:val="24"/>
          <w:szCs w:val="24"/>
        </w:rPr>
        <w:t>2010</w:t>
      </w:r>
      <w:r>
        <w:rPr>
          <w:rFonts w:ascii="宋体" w:hAnsi="宋体"/>
          <w:bCs/>
          <w:sz w:val="24"/>
          <w:szCs w:val="24"/>
        </w:rPr>
        <w:t>年的</w:t>
      </w:r>
      <w:r>
        <w:rPr>
          <w:rFonts w:ascii="宋体" w:hAnsi="宋体"/>
          <w:bCs/>
          <w:sz w:val="24"/>
          <w:szCs w:val="24"/>
        </w:rPr>
        <w:t>1.84</w:t>
      </w:r>
      <w:r>
        <w:rPr>
          <w:rFonts w:ascii="宋体" w:hAnsi="宋体"/>
          <w:bCs/>
          <w:sz w:val="24"/>
          <w:szCs w:val="24"/>
        </w:rPr>
        <w:t>倍；资产总额是</w:t>
      </w:r>
      <w:r>
        <w:rPr>
          <w:rFonts w:ascii="宋体" w:hAnsi="宋体"/>
          <w:bCs/>
          <w:sz w:val="24"/>
          <w:szCs w:val="24"/>
        </w:rPr>
        <w:t>2010</w:t>
      </w:r>
      <w:r>
        <w:rPr>
          <w:rFonts w:ascii="宋体" w:hAnsi="宋体"/>
          <w:bCs/>
          <w:sz w:val="24"/>
          <w:szCs w:val="24"/>
        </w:rPr>
        <w:t>年的</w:t>
      </w:r>
      <w:r>
        <w:rPr>
          <w:rFonts w:ascii="宋体" w:hAnsi="宋体"/>
          <w:bCs/>
          <w:sz w:val="24"/>
          <w:szCs w:val="24"/>
        </w:rPr>
        <w:t>1.94</w:t>
      </w:r>
      <w:r>
        <w:rPr>
          <w:rFonts w:ascii="宋体" w:hAnsi="宋体"/>
          <w:bCs/>
          <w:sz w:val="24"/>
          <w:szCs w:val="24"/>
        </w:rPr>
        <w:t>倍；近三年来，有</w:t>
      </w:r>
      <w:r>
        <w:rPr>
          <w:rFonts w:ascii="宋体" w:hAnsi="宋体"/>
          <w:bCs/>
          <w:sz w:val="24"/>
          <w:szCs w:val="24"/>
        </w:rPr>
        <w:t>5</w:t>
      </w:r>
      <w:r>
        <w:rPr>
          <w:rFonts w:ascii="宋体" w:hAnsi="宋体"/>
          <w:bCs/>
          <w:sz w:val="24"/>
          <w:szCs w:val="24"/>
        </w:rPr>
        <w:t>项成果获国家科技进步二等奖，科技成果转化对收入的贡献率超过</w:t>
      </w:r>
      <w:r>
        <w:rPr>
          <w:rFonts w:ascii="宋体" w:hAnsi="宋体"/>
          <w:bCs/>
          <w:sz w:val="24"/>
          <w:szCs w:val="24"/>
        </w:rPr>
        <w:t>60%</w:t>
      </w:r>
      <w:r>
        <w:rPr>
          <w:rFonts w:ascii="宋体" w:hAnsi="宋体"/>
          <w:bCs/>
          <w:sz w:val="24"/>
          <w:szCs w:val="24"/>
        </w:rPr>
        <w:t>，以优良业绩荣获</w:t>
      </w:r>
      <w:r>
        <w:rPr>
          <w:rFonts w:ascii="宋体" w:hAnsi="宋体" w:hint="eastAsia"/>
          <w:bCs/>
          <w:sz w:val="24"/>
          <w:szCs w:val="24"/>
        </w:rPr>
        <w:t>“</w:t>
      </w:r>
      <w:r>
        <w:rPr>
          <w:rFonts w:ascii="宋体" w:hAnsi="宋体"/>
          <w:bCs/>
          <w:sz w:val="24"/>
          <w:szCs w:val="24"/>
        </w:rPr>
        <w:t>全国五一劳动奖状</w:t>
      </w:r>
      <w:r>
        <w:rPr>
          <w:rFonts w:ascii="宋体" w:hAnsi="宋体" w:hint="eastAsia"/>
          <w:bCs/>
          <w:sz w:val="24"/>
          <w:szCs w:val="24"/>
        </w:rPr>
        <w:t>”</w:t>
      </w:r>
      <w:r>
        <w:rPr>
          <w:rFonts w:ascii="宋体" w:hAnsi="宋体"/>
          <w:bCs/>
          <w:sz w:val="24"/>
          <w:szCs w:val="24"/>
        </w:rPr>
        <w:t>、</w:t>
      </w:r>
      <w:r>
        <w:rPr>
          <w:rFonts w:ascii="宋体" w:hAnsi="宋体" w:hint="eastAsia"/>
          <w:bCs/>
          <w:sz w:val="24"/>
          <w:szCs w:val="24"/>
        </w:rPr>
        <w:t>“</w:t>
      </w:r>
      <w:r>
        <w:rPr>
          <w:rFonts w:ascii="宋体" w:hAnsi="宋体"/>
          <w:bCs/>
          <w:sz w:val="24"/>
          <w:szCs w:val="24"/>
        </w:rPr>
        <w:t>全国守合同重信用企业</w:t>
      </w:r>
      <w:r>
        <w:rPr>
          <w:rFonts w:ascii="宋体" w:hAnsi="宋体" w:hint="eastAsia"/>
          <w:bCs/>
          <w:sz w:val="24"/>
          <w:szCs w:val="24"/>
        </w:rPr>
        <w:t>”</w:t>
      </w:r>
      <w:r>
        <w:rPr>
          <w:rFonts w:ascii="宋体" w:hAnsi="宋体"/>
          <w:bCs/>
          <w:sz w:val="24"/>
          <w:szCs w:val="24"/>
        </w:rPr>
        <w:t>、</w:t>
      </w:r>
      <w:r>
        <w:rPr>
          <w:rFonts w:ascii="宋体" w:hAnsi="宋体" w:hint="eastAsia"/>
          <w:bCs/>
          <w:sz w:val="24"/>
          <w:szCs w:val="24"/>
        </w:rPr>
        <w:t>“</w:t>
      </w:r>
      <w:r>
        <w:rPr>
          <w:rFonts w:ascii="宋体" w:hAnsi="宋体"/>
          <w:bCs/>
          <w:sz w:val="24"/>
          <w:szCs w:val="24"/>
        </w:rPr>
        <w:t>全国厂务公开民主管理先进单位</w:t>
      </w:r>
      <w:r>
        <w:rPr>
          <w:rFonts w:ascii="宋体" w:hAnsi="宋体" w:hint="eastAsia"/>
          <w:bCs/>
          <w:sz w:val="24"/>
          <w:szCs w:val="24"/>
        </w:rPr>
        <w:t>”</w:t>
      </w:r>
      <w:r>
        <w:rPr>
          <w:rFonts w:ascii="宋体" w:hAnsi="宋体"/>
          <w:bCs/>
          <w:sz w:val="24"/>
          <w:szCs w:val="24"/>
        </w:rPr>
        <w:t>，连续三年进入陕西省百强企业，</w:t>
      </w:r>
      <w:r>
        <w:rPr>
          <w:rFonts w:ascii="宋体" w:hAnsi="宋体"/>
          <w:bCs/>
          <w:sz w:val="24"/>
          <w:szCs w:val="24"/>
        </w:rPr>
        <w:t>2014</w:t>
      </w:r>
      <w:r>
        <w:rPr>
          <w:rFonts w:ascii="宋体" w:hAnsi="宋体"/>
          <w:bCs/>
          <w:sz w:val="24"/>
          <w:szCs w:val="24"/>
        </w:rPr>
        <w:t>年被评为</w:t>
      </w:r>
      <w:r>
        <w:rPr>
          <w:rFonts w:ascii="宋体" w:hAnsi="宋体" w:hint="eastAsia"/>
          <w:bCs/>
          <w:sz w:val="24"/>
          <w:szCs w:val="24"/>
        </w:rPr>
        <w:t>“</w:t>
      </w:r>
      <w:r>
        <w:rPr>
          <w:rFonts w:ascii="宋体" w:hAnsi="宋体"/>
          <w:bCs/>
          <w:sz w:val="24"/>
          <w:szCs w:val="24"/>
        </w:rPr>
        <w:t>陕西省劳动关系和谐企业</w:t>
      </w:r>
      <w:r>
        <w:rPr>
          <w:rFonts w:ascii="宋体" w:hAnsi="宋体" w:hint="eastAsia"/>
          <w:bCs/>
          <w:sz w:val="24"/>
          <w:szCs w:val="24"/>
        </w:rPr>
        <w:t>”</w:t>
      </w:r>
      <w:r>
        <w:rPr>
          <w:rFonts w:ascii="宋体" w:hAnsi="宋体"/>
          <w:bCs/>
          <w:sz w:val="24"/>
          <w:szCs w:val="24"/>
        </w:rPr>
        <w:t>。</w:t>
      </w:r>
    </w:p>
    <w:p w:rsidR="00484BC7" w:rsidRDefault="006C6E9B">
      <w:pPr>
        <w:spacing w:beforeLines="50" w:before="156" w:line="500" w:lineRule="exact"/>
        <w:rPr>
          <w:rFonts w:ascii="宋体" w:hAnsi="宋体"/>
          <w:bCs/>
          <w:sz w:val="24"/>
          <w:szCs w:val="24"/>
        </w:rPr>
      </w:pPr>
      <w:r>
        <w:rPr>
          <w:rFonts w:ascii="宋体" w:hAnsi="宋体" w:hint="eastAsia"/>
          <w:bCs/>
          <w:sz w:val="24"/>
          <w:szCs w:val="24"/>
        </w:rPr>
        <w:t xml:space="preserve">     </w:t>
      </w:r>
      <w:r>
        <w:rPr>
          <w:rFonts w:ascii="宋体" w:hAnsi="宋体"/>
          <w:bCs/>
          <w:sz w:val="24"/>
          <w:szCs w:val="24"/>
        </w:rPr>
        <w:t>企业文化建设是一项长期的任务，是艰巨的系统工程</w:t>
      </w:r>
      <w:r>
        <w:rPr>
          <w:rFonts w:ascii="宋体" w:hAnsi="宋体" w:hint="eastAsia"/>
          <w:bCs/>
          <w:sz w:val="24"/>
          <w:szCs w:val="24"/>
        </w:rPr>
        <w:t>，不可能一蹴而就，文化创新任重道远</w:t>
      </w:r>
      <w:r>
        <w:rPr>
          <w:rFonts w:ascii="宋体" w:hAnsi="宋体"/>
          <w:bCs/>
          <w:sz w:val="24"/>
          <w:szCs w:val="24"/>
        </w:rPr>
        <w:t>。</w:t>
      </w:r>
      <w:r>
        <w:rPr>
          <w:rFonts w:ascii="宋体" w:hAnsi="宋体" w:hint="eastAsia"/>
          <w:bCs/>
          <w:sz w:val="24"/>
          <w:szCs w:val="24"/>
        </w:rPr>
        <w:t>在今后的发展进程中，西安研究院将根据企业</w:t>
      </w:r>
      <w:r>
        <w:rPr>
          <w:rFonts w:ascii="宋体" w:hAnsi="宋体"/>
          <w:bCs/>
          <w:sz w:val="24"/>
          <w:szCs w:val="24"/>
        </w:rPr>
        <w:t>发展的不同阶段、不同要求，不断细化工作内容、优化工作方法、丰富工作手段、</w:t>
      </w:r>
      <w:r>
        <w:rPr>
          <w:rFonts w:ascii="宋体" w:hAnsi="宋体" w:hint="eastAsia"/>
          <w:bCs/>
          <w:sz w:val="24"/>
          <w:szCs w:val="24"/>
        </w:rPr>
        <w:t>完善企业文化建设考核评价体系</w:t>
      </w:r>
      <w:r>
        <w:rPr>
          <w:rFonts w:ascii="宋体" w:hAnsi="宋体"/>
          <w:bCs/>
          <w:sz w:val="24"/>
          <w:szCs w:val="24"/>
        </w:rPr>
        <w:t>，</w:t>
      </w:r>
      <w:r>
        <w:rPr>
          <w:rFonts w:ascii="宋体" w:hAnsi="宋体" w:hint="eastAsia"/>
          <w:bCs/>
          <w:sz w:val="24"/>
          <w:szCs w:val="24"/>
        </w:rPr>
        <w:t>着力发挥企业文化在企业管理和发展中的推动作用，为</w:t>
      </w:r>
      <w:r>
        <w:rPr>
          <w:rFonts w:ascii="宋体" w:hAnsi="宋体"/>
          <w:bCs/>
          <w:sz w:val="24"/>
          <w:szCs w:val="24"/>
        </w:rPr>
        <w:t>西安</w:t>
      </w:r>
      <w:r>
        <w:rPr>
          <w:rFonts w:ascii="宋体" w:hAnsi="宋体" w:hint="eastAsia"/>
          <w:bCs/>
          <w:sz w:val="24"/>
          <w:szCs w:val="24"/>
        </w:rPr>
        <w:t>研究</w:t>
      </w:r>
      <w:r>
        <w:rPr>
          <w:rFonts w:ascii="宋体" w:hAnsi="宋体"/>
          <w:bCs/>
          <w:sz w:val="24"/>
          <w:szCs w:val="24"/>
        </w:rPr>
        <w:t>院总体</w:t>
      </w:r>
      <w:r>
        <w:rPr>
          <w:rFonts w:ascii="宋体" w:hAnsi="宋体" w:hint="eastAsia"/>
          <w:bCs/>
          <w:sz w:val="24"/>
          <w:szCs w:val="24"/>
        </w:rPr>
        <w:t>发展</w:t>
      </w:r>
      <w:r>
        <w:rPr>
          <w:rFonts w:ascii="宋体" w:hAnsi="宋体"/>
          <w:bCs/>
          <w:sz w:val="24"/>
          <w:szCs w:val="24"/>
        </w:rPr>
        <w:t>战略落地</w:t>
      </w:r>
      <w:r>
        <w:rPr>
          <w:rFonts w:ascii="宋体" w:hAnsi="宋体" w:hint="eastAsia"/>
          <w:bCs/>
          <w:sz w:val="24"/>
          <w:szCs w:val="24"/>
        </w:rPr>
        <w:t>和</w:t>
      </w:r>
      <w:r>
        <w:rPr>
          <w:rFonts w:ascii="宋体" w:hAnsi="宋体"/>
          <w:bCs/>
          <w:sz w:val="24"/>
          <w:szCs w:val="24"/>
        </w:rPr>
        <w:t>“</w:t>
      </w:r>
      <w:r>
        <w:rPr>
          <w:rFonts w:ascii="宋体" w:hAnsi="宋体"/>
          <w:bCs/>
          <w:sz w:val="24"/>
          <w:szCs w:val="24"/>
        </w:rPr>
        <w:t>十二五</w:t>
      </w:r>
      <w:r>
        <w:rPr>
          <w:rFonts w:ascii="宋体" w:hAnsi="宋体"/>
          <w:bCs/>
          <w:sz w:val="24"/>
          <w:szCs w:val="24"/>
        </w:rPr>
        <w:t>”</w:t>
      </w:r>
      <w:r>
        <w:rPr>
          <w:rFonts w:ascii="宋体" w:hAnsi="宋体"/>
          <w:bCs/>
          <w:sz w:val="24"/>
          <w:szCs w:val="24"/>
        </w:rPr>
        <w:t>发展目标</w:t>
      </w:r>
      <w:r>
        <w:rPr>
          <w:rFonts w:ascii="宋体" w:hAnsi="宋体" w:hint="eastAsia"/>
          <w:bCs/>
          <w:sz w:val="24"/>
          <w:szCs w:val="24"/>
        </w:rPr>
        <w:t>的全面</w:t>
      </w:r>
      <w:r>
        <w:rPr>
          <w:rFonts w:ascii="宋体" w:hAnsi="宋体"/>
          <w:bCs/>
          <w:sz w:val="24"/>
          <w:szCs w:val="24"/>
        </w:rPr>
        <w:t>实现，</w:t>
      </w:r>
      <w:r>
        <w:rPr>
          <w:rFonts w:ascii="宋体" w:hAnsi="宋体" w:hint="eastAsia"/>
          <w:bCs/>
          <w:sz w:val="24"/>
          <w:szCs w:val="24"/>
        </w:rPr>
        <w:t>不断注入新的活力</w:t>
      </w:r>
      <w:r>
        <w:rPr>
          <w:rFonts w:ascii="宋体" w:hAnsi="宋体"/>
          <w:bCs/>
          <w:sz w:val="24"/>
          <w:szCs w:val="24"/>
        </w:rPr>
        <w:t>。</w:t>
      </w:r>
    </w:p>
    <w:p w:rsidR="00484BC7" w:rsidRDefault="00484BC7">
      <w:pPr>
        <w:spacing w:line="500" w:lineRule="exact"/>
        <w:rPr>
          <w:rFonts w:ascii="宋体" w:hAnsi="宋体"/>
          <w:bCs/>
          <w:sz w:val="24"/>
          <w:szCs w:val="24"/>
        </w:rPr>
      </w:pPr>
    </w:p>
    <w:p w:rsidR="00484BC7" w:rsidRDefault="00484BC7">
      <w:pPr>
        <w:spacing w:line="500" w:lineRule="exact"/>
        <w:rPr>
          <w:rFonts w:ascii="宋体" w:hAnsi="宋体"/>
          <w:bCs/>
          <w:sz w:val="24"/>
          <w:szCs w:val="24"/>
        </w:rPr>
      </w:pPr>
    </w:p>
    <w:p w:rsidR="00484BC7" w:rsidRDefault="006C6E9B">
      <w:pPr>
        <w:spacing w:line="500" w:lineRule="exact"/>
        <w:rPr>
          <w:rFonts w:ascii="宋体" w:hAnsi="宋体"/>
          <w:bCs/>
          <w:sz w:val="24"/>
          <w:szCs w:val="24"/>
        </w:rPr>
      </w:pPr>
      <w:r>
        <w:rPr>
          <w:rFonts w:ascii="宋体" w:hAnsi="宋体" w:hint="eastAsia"/>
          <w:bCs/>
          <w:sz w:val="24"/>
          <w:szCs w:val="24"/>
        </w:rPr>
        <w:t xml:space="preserve">        </w:t>
      </w:r>
      <w:r>
        <w:rPr>
          <w:rFonts w:ascii="宋体" w:hAnsi="宋体" w:hint="eastAsia"/>
          <w:bCs/>
          <w:sz w:val="24"/>
          <w:szCs w:val="24"/>
        </w:rPr>
        <w:t xml:space="preserve">                               </w:t>
      </w:r>
    </w:p>
    <w:p w:rsidR="00484BC7" w:rsidRDefault="00484BC7">
      <w:pPr>
        <w:spacing w:line="500" w:lineRule="exact"/>
        <w:rPr>
          <w:rFonts w:ascii="宋体" w:hAnsi="宋体"/>
          <w:bCs/>
          <w:sz w:val="24"/>
          <w:szCs w:val="24"/>
        </w:rPr>
      </w:pPr>
    </w:p>
    <w:p w:rsidR="00484BC7" w:rsidRDefault="00484BC7">
      <w:pPr>
        <w:spacing w:line="500" w:lineRule="exact"/>
        <w:rPr>
          <w:rFonts w:ascii="宋体" w:hAnsi="宋体"/>
          <w:bCs/>
          <w:sz w:val="24"/>
          <w:szCs w:val="24"/>
        </w:rPr>
      </w:pPr>
    </w:p>
    <w:p w:rsidR="00484BC7" w:rsidRDefault="00484BC7">
      <w:pPr>
        <w:spacing w:line="500" w:lineRule="exact"/>
        <w:rPr>
          <w:rFonts w:ascii="宋体" w:hAnsi="宋体"/>
          <w:bCs/>
          <w:sz w:val="24"/>
          <w:szCs w:val="24"/>
        </w:rPr>
      </w:pPr>
    </w:p>
    <w:p w:rsidR="00484BC7" w:rsidRDefault="00484BC7">
      <w:pPr>
        <w:spacing w:line="500" w:lineRule="exact"/>
        <w:rPr>
          <w:rFonts w:ascii="宋体" w:hAnsi="宋体"/>
          <w:bCs/>
          <w:sz w:val="24"/>
          <w:szCs w:val="24"/>
        </w:rPr>
      </w:pPr>
    </w:p>
    <w:p w:rsidR="00484BC7" w:rsidRDefault="00484BC7">
      <w:pPr>
        <w:spacing w:line="500" w:lineRule="exact"/>
        <w:rPr>
          <w:rFonts w:ascii="宋体" w:hAnsi="宋体"/>
          <w:bCs/>
          <w:sz w:val="24"/>
          <w:szCs w:val="24"/>
        </w:rPr>
      </w:pPr>
    </w:p>
    <w:p w:rsidR="00484BC7" w:rsidRDefault="00484BC7">
      <w:pPr>
        <w:spacing w:line="500" w:lineRule="exact"/>
        <w:rPr>
          <w:rFonts w:ascii="宋体" w:hAnsi="宋体"/>
          <w:bCs/>
          <w:sz w:val="24"/>
          <w:szCs w:val="24"/>
        </w:rPr>
      </w:pPr>
    </w:p>
    <w:p w:rsidR="00484BC7" w:rsidRDefault="00484BC7">
      <w:pPr>
        <w:spacing w:line="500" w:lineRule="exact"/>
        <w:rPr>
          <w:rFonts w:ascii="宋体" w:hAnsi="宋体"/>
          <w:bCs/>
          <w:sz w:val="24"/>
          <w:szCs w:val="24"/>
        </w:rPr>
      </w:pPr>
    </w:p>
    <w:p w:rsidR="00484BC7" w:rsidRDefault="00484BC7">
      <w:pPr>
        <w:spacing w:line="500" w:lineRule="exact"/>
        <w:rPr>
          <w:rFonts w:ascii="宋体" w:hAnsi="宋体"/>
          <w:bCs/>
          <w:sz w:val="24"/>
          <w:szCs w:val="24"/>
        </w:rPr>
      </w:pPr>
    </w:p>
    <w:p w:rsidR="00484BC7" w:rsidRDefault="00484BC7">
      <w:pPr>
        <w:spacing w:line="500" w:lineRule="exact"/>
        <w:rPr>
          <w:rFonts w:ascii="宋体" w:hAnsi="宋体"/>
          <w:bCs/>
          <w:sz w:val="24"/>
          <w:szCs w:val="24"/>
        </w:rPr>
      </w:pPr>
    </w:p>
    <w:p w:rsidR="00484BC7" w:rsidRDefault="00484BC7">
      <w:pPr>
        <w:spacing w:line="500" w:lineRule="exact"/>
        <w:rPr>
          <w:rFonts w:ascii="宋体" w:hAnsi="宋体"/>
          <w:bCs/>
          <w:sz w:val="24"/>
          <w:szCs w:val="24"/>
        </w:rPr>
      </w:pPr>
    </w:p>
    <w:sectPr w:rsidR="00484BC7">
      <w:footerReference w:type="default" r:id="rId7"/>
      <w:pgSz w:w="11906" w:h="16838"/>
      <w:pgMar w:top="1474" w:right="1588" w:bottom="1247" w:left="1588" w:header="851" w:footer="851"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C6E9B" w:rsidRDefault="006C6E9B">
      <w:r>
        <w:separator/>
      </w:r>
    </w:p>
  </w:endnote>
  <w:endnote w:type="continuationSeparator" w:id="0">
    <w:p w:rsidR="006C6E9B" w:rsidRDefault="006C6E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方正黑体简体">
    <w:altName w:val="黑体"/>
    <w:charset w:val="86"/>
    <w:family w:val="auto"/>
    <w:pitch w:val="default"/>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4BC7" w:rsidRDefault="006C6E9B">
    <w:pPr>
      <w:pStyle w:val="a4"/>
      <w:jc w:val="center"/>
      <w:rPr>
        <w:sz w:val="24"/>
        <w:szCs w:val="24"/>
      </w:rPr>
    </w:pPr>
    <w:r>
      <w:rPr>
        <w:sz w:val="24"/>
        <w:szCs w:val="24"/>
      </w:rPr>
      <w:t>—</w:t>
    </w:r>
    <w:r>
      <w:rPr>
        <w:rFonts w:ascii="Times New Roman" w:hAnsi="Times New Roman" w:cs="Times New Roman"/>
        <w:sz w:val="28"/>
        <w:szCs w:val="28"/>
      </w:rPr>
      <w:fldChar w:fldCharType="begin"/>
    </w:r>
    <w:r>
      <w:rPr>
        <w:rFonts w:ascii="Times New Roman" w:hAnsi="Times New Roman" w:cs="Times New Roman"/>
        <w:sz w:val="28"/>
        <w:szCs w:val="28"/>
      </w:rPr>
      <w:instrText>PAGE   \* MERGEFORMAT</w:instrText>
    </w:r>
    <w:r>
      <w:rPr>
        <w:rFonts w:ascii="Times New Roman" w:hAnsi="Times New Roman" w:cs="Times New Roman"/>
        <w:sz w:val="28"/>
        <w:szCs w:val="28"/>
      </w:rPr>
      <w:fldChar w:fldCharType="separate"/>
    </w:r>
    <w:r w:rsidR="002C570C" w:rsidRPr="002C570C">
      <w:rPr>
        <w:rFonts w:ascii="Times New Roman" w:hAnsi="Times New Roman" w:cs="Times New Roman"/>
        <w:noProof/>
        <w:sz w:val="28"/>
        <w:szCs w:val="28"/>
        <w:lang w:val="zh-CN"/>
      </w:rPr>
      <w:t>6</w:t>
    </w:r>
    <w:r>
      <w:rPr>
        <w:rFonts w:ascii="Times New Roman" w:hAnsi="Times New Roman" w:cs="Times New Roman"/>
        <w:sz w:val="28"/>
        <w:szCs w:val="28"/>
      </w:rPr>
      <w:fldChar w:fldCharType="end"/>
    </w:r>
    <w:r>
      <w:rPr>
        <w:sz w:val="24"/>
        <w:szCs w:val="24"/>
      </w:rPr>
      <w:t>—</w:t>
    </w:r>
  </w:p>
  <w:p w:rsidR="00484BC7" w:rsidRDefault="00484BC7">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C6E9B" w:rsidRDefault="006C6E9B">
      <w:r>
        <w:separator/>
      </w:r>
    </w:p>
  </w:footnote>
  <w:footnote w:type="continuationSeparator" w:id="0">
    <w:p w:rsidR="006C6E9B" w:rsidRDefault="006C6E9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oNotTrackMoves/>
  <w:defaultTabStop w:val="420"/>
  <w:drawingGridHorizontalSpacing w:val="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84BC7"/>
    <w:rsid w:val="002C570C"/>
    <w:rsid w:val="00434DF5"/>
    <w:rsid w:val="00484BC7"/>
    <w:rsid w:val="006C6E9B"/>
    <w:rsid w:val="00CE49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15:docId w15:val="{7F0B9E19-342E-4E39-85C2-14BC9F9720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99" w:unhideWhenUsed="1"/>
    <w:lsdException w:name="footer"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9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hAnsi="Calibri" w:cs="黑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rPr>
      <w:rFonts w:ascii="宋体" w:hAnsi="Courier New" w:cs="Courier New"/>
      <w:szCs w:val="21"/>
    </w:rPr>
  </w:style>
  <w:style w:type="paragraph" w:styleId="a4">
    <w:name w:val="footer"/>
    <w:basedOn w:val="a"/>
    <w:link w:val="Char0"/>
    <w:uiPriority w:val="99"/>
    <w:unhideWhenUsed/>
    <w:pPr>
      <w:tabs>
        <w:tab w:val="center" w:pos="4153"/>
        <w:tab w:val="right" w:pos="8306"/>
      </w:tabs>
      <w:snapToGrid w:val="0"/>
      <w:jc w:val="left"/>
    </w:pPr>
    <w:rPr>
      <w:sz w:val="18"/>
      <w:szCs w:val="18"/>
    </w:rPr>
  </w:style>
  <w:style w:type="paragraph" w:styleId="a5">
    <w:name w:val="header"/>
    <w:basedOn w:val="a"/>
    <w:link w:val="Char1"/>
    <w:uiPriority w:val="99"/>
    <w:unhideWhenUsed/>
    <w:pPr>
      <w:pBdr>
        <w:bottom w:val="single" w:sz="6" w:space="1" w:color="auto"/>
      </w:pBdr>
      <w:tabs>
        <w:tab w:val="center" w:pos="4153"/>
        <w:tab w:val="right" w:pos="8306"/>
      </w:tabs>
      <w:snapToGrid w:val="0"/>
      <w:jc w:val="center"/>
    </w:pPr>
    <w:rPr>
      <w:sz w:val="18"/>
      <w:szCs w:val="18"/>
    </w:rPr>
  </w:style>
  <w:style w:type="paragraph" w:customStyle="1" w:styleId="1">
    <w:name w:val="列出段落1"/>
    <w:basedOn w:val="a"/>
    <w:uiPriority w:val="34"/>
    <w:qFormat/>
    <w:pPr>
      <w:ind w:firstLineChars="200" w:firstLine="420"/>
    </w:pPr>
  </w:style>
  <w:style w:type="character" w:customStyle="1" w:styleId="Char1">
    <w:name w:val="页眉 Char"/>
    <w:link w:val="a5"/>
    <w:uiPriority w:val="99"/>
    <w:rPr>
      <w:sz w:val="18"/>
      <w:szCs w:val="18"/>
    </w:rPr>
  </w:style>
  <w:style w:type="character" w:customStyle="1" w:styleId="Char0">
    <w:name w:val="页脚 Char"/>
    <w:link w:val="a4"/>
    <w:uiPriority w:val="99"/>
    <w:rPr>
      <w:sz w:val="18"/>
      <w:szCs w:val="18"/>
    </w:rPr>
  </w:style>
  <w:style w:type="character" w:customStyle="1" w:styleId="Char">
    <w:name w:val="纯文本 Char"/>
    <w:link w:val="a3"/>
    <w:rPr>
      <w:rFonts w:ascii="宋体" w:eastAsia="宋体" w:hAnsi="Courier New" w:cs="Courier New"/>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731</Words>
  <Characters>4171</Characters>
  <Application>Microsoft Office Word</Application>
  <DocSecurity>0</DocSecurity>
  <Lines>34</Lines>
  <Paragraphs>9</Paragraphs>
  <ScaleCrop>false</ScaleCrop>
  <Company>Microsoft</Company>
  <LinksUpToDate>false</LinksUpToDate>
  <CharactersWithSpaces>4893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中煤科工集团西安研究院有限公司关于企业文化建设优秀成果的报告</dc:title>
  <dc:creator>wangjieli</dc:creator>
  <cp:lastModifiedBy>17083</cp:lastModifiedBy>
  <cp:revision>3</cp:revision>
  <dcterms:created xsi:type="dcterms:W3CDTF">2015-02-04T07:33:00Z</dcterms:created>
  <dcterms:modified xsi:type="dcterms:W3CDTF">2015-02-10T06:24:00Z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2052-9.1.0.4694</vt:lpwstr>
  </property>
</Properties>
</file>