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560" w:lineRule="exact"/>
        <w:ind w:firstLine="480"/>
        <w:contextualSpacing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附件</w:t>
      </w:r>
      <w:r>
        <w:rPr>
          <w:rFonts w:hint="eastAsia" w:ascii="黑体" w:hAnsi="黑体" w:eastAsia="黑体" w:cs="Times New Roman"/>
          <w:sz w:val="28"/>
          <w:szCs w:val="28"/>
        </w:rPr>
        <w:t>1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480"/>
        <w:contextualSpacing/>
        <w:jc w:val="center"/>
        <w:rPr>
          <w:rFonts w:ascii="仿宋_GB2312" w:hAnsi="等线" w:eastAsia="仿宋_GB2312" w:cs="Times New Roman"/>
          <w:sz w:val="44"/>
          <w:szCs w:val="44"/>
        </w:rPr>
      </w:pPr>
      <w:r>
        <w:rPr>
          <w:rFonts w:hint="eastAsia" w:ascii="仿宋_GB2312" w:hAnsi="等线" w:eastAsia="仿宋_GB2312" w:cs="Times New Roman"/>
          <w:sz w:val="44"/>
          <w:szCs w:val="44"/>
        </w:rPr>
        <w:t>岗位职责和专业任职条件要求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480"/>
        <w:contextualSpacing/>
        <w:jc w:val="center"/>
        <w:rPr>
          <w:rFonts w:ascii="仿宋_GB2312" w:hAnsi="等线" w:eastAsia="仿宋_GB2312" w:cs="Times New Roman"/>
          <w:sz w:val="44"/>
          <w:szCs w:val="44"/>
        </w:rPr>
      </w:pPr>
    </w:p>
    <w:p>
      <w:pPr>
        <w:spacing w:line="360" w:lineRule="auto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b/>
          <w:bCs/>
          <w:sz w:val="32"/>
          <w:szCs w:val="32"/>
        </w:rPr>
        <w:t>、客户经理岗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</w:t>
      </w:r>
      <w:r>
        <w:rPr>
          <w:rFonts w:ascii="仿宋_GB2312" w:eastAsia="仿宋_GB2312"/>
          <w:sz w:val="32"/>
          <w:szCs w:val="32"/>
        </w:rPr>
        <w:t>岗位职责</w:t>
      </w:r>
    </w:p>
    <w:p>
      <w:pPr>
        <w:widowControl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1、作为公司面向直管客户（包括</w:t>
      </w:r>
      <w:r>
        <w:rPr>
          <w:rFonts w:hint="eastAsia" w:ascii="仿宋_GB2312" w:eastAsia="仿宋_GB2312"/>
          <w:sz w:val="32"/>
          <w:szCs w:val="32"/>
        </w:rPr>
        <w:t>教育部、团中央</w:t>
      </w:r>
      <w:r>
        <w:rPr>
          <w:rFonts w:ascii="仿宋_GB2312" w:eastAsia="仿宋_GB2312"/>
          <w:sz w:val="32"/>
          <w:szCs w:val="32"/>
        </w:rPr>
        <w:t>等）营销服务第一责任人，完成</w:t>
      </w:r>
      <w:r>
        <w:rPr>
          <w:rFonts w:hint="eastAsia" w:ascii="仿宋_GB2312" w:eastAsia="仿宋_GB2312"/>
          <w:sz w:val="32"/>
          <w:szCs w:val="32"/>
        </w:rPr>
        <w:t>公司</w:t>
      </w:r>
      <w:r>
        <w:rPr>
          <w:rFonts w:ascii="仿宋_GB2312" w:eastAsia="仿宋_GB2312"/>
          <w:sz w:val="32"/>
          <w:szCs w:val="32"/>
        </w:rPr>
        <w:t>销售业绩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ascii="仿宋_GB2312" w:eastAsia="仿宋_GB2312"/>
          <w:sz w:val="32"/>
          <w:szCs w:val="32"/>
        </w:rPr>
        <w:t xml:space="preserve">    2、开展目标客户营销，开发并维护所负责客户的客情关系，挖掘客户需求，完善客户洞察，推动战略合作，实施主动营销，组织所负责客户项目支撑保障，以及信息化建设项目的挖掘、推进、招投标、签约、实施质量跟踪等工作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、领导交办的其他工作。</w:t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（二）应聘资格要求</w:t>
      </w:r>
    </w:p>
    <w:p>
      <w:pPr>
        <w:widowControl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1、</w:t>
      </w:r>
      <w:r>
        <w:rPr>
          <w:rFonts w:hint="eastAsia" w:ascii="仿宋_GB2312" w:eastAsia="仿宋_GB2312"/>
          <w:sz w:val="32"/>
          <w:szCs w:val="32"/>
        </w:rPr>
        <w:t>本科</w:t>
      </w:r>
      <w:r>
        <w:rPr>
          <w:rFonts w:ascii="仿宋_GB2312" w:eastAsia="仿宋_GB2312"/>
          <w:sz w:val="32"/>
          <w:szCs w:val="32"/>
        </w:rPr>
        <w:t>及以上学历，计算机、通信信息系统、自动化、信息安全、市场营销、工商管理、</w:t>
      </w:r>
      <w:r>
        <w:rPr>
          <w:rFonts w:hint="eastAsia" w:ascii="仿宋_GB2312" w:eastAsia="仿宋_GB2312"/>
          <w:sz w:val="32"/>
          <w:szCs w:val="32"/>
        </w:rPr>
        <w:t>教育</w:t>
      </w:r>
      <w:r>
        <w:rPr>
          <w:rFonts w:ascii="仿宋_GB2312" w:eastAsia="仿宋_GB2312"/>
          <w:sz w:val="32"/>
          <w:szCs w:val="32"/>
        </w:rPr>
        <w:t>等相关专业，具有相关客情关系的优先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ascii="仿宋_GB2312" w:eastAsia="仿宋_GB2312"/>
          <w:sz w:val="32"/>
          <w:szCs w:val="32"/>
        </w:rPr>
        <w:t xml:space="preserve">    2、具有良好的职业道德和岗位职业素质，身体健康，心理素质稳定，工作敬业、责任心强，有较强的创新和团队协作精神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ascii="仿宋_GB2312" w:eastAsia="仿宋_GB2312"/>
          <w:sz w:val="32"/>
          <w:szCs w:val="32"/>
        </w:rPr>
        <w:t xml:space="preserve">    3、有信息化工作经历，具有丰富的市场经验；对</w:t>
      </w:r>
      <w:r>
        <w:rPr>
          <w:rFonts w:hint="eastAsia" w:ascii="仿宋_GB2312" w:eastAsia="仿宋_GB2312"/>
          <w:sz w:val="32"/>
          <w:szCs w:val="32"/>
        </w:rPr>
        <w:t>教育</w:t>
      </w:r>
      <w:r>
        <w:rPr>
          <w:rFonts w:ascii="仿宋_GB2312" w:eastAsia="仿宋_GB2312"/>
          <w:sz w:val="32"/>
          <w:szCs w:val="32"/>
        </w:rPr>
        <w:t>行业的发展趋势有较深了解；有敏锐的市场洞察力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ascii="仿宋_GB2312" w:eastAsia="仿宋_GB2312"/>
          <w:sz w:val="32"/>
          <w:szCs w:val="32"/>
        </w:rPr>
        <w:t xml:space="preserve">    4、具备独立工作能力和亲和力，有良好的组织协调和沟通能力，具备较强的学习能力和承受压力的能力。</w:t>
      </w:r>
    </w:p>
    <w:p>
      <w:pPr>
        <w:widowControl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idowControl/>
        <w:spacing w:line="360" w:lineRule="auto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b/>
          <w:bCs/>
          <w:sz w:val="32"/>
          <w:szCs w:val="32"/>
        </w:rPr>
        <w:t>、解决方案经理岗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</w:t>
      </w:r>
      <w:r>
        <w:rPr>
          <w:rFonts w:ascii="仿宋_GB2312" w:eastAsia="仿宋_GB2312"/>
          <w:sz w:val="32"/>
          <w:szCs w:val="32"/>
        </w:rPr>
        <w:t>岗位职责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设计和交付</w:t>
      </w:r>
      <w:r>
        <w:rPr>
          <w:rFonts w:hint="eastAsia" w:ascii="仿宋_GB2312" w:eastAsia="仿宋_GB2312"/>
          <w:sz w:val="32"/>
          <w:szCs w:val="32"/>
        </w:rPr>
        <w:t>教育行业</w:t>
      </w:r>
      <w:r>
        <w:rPr>
          <w:rFonts w:ascii="仿宋_GB2312" w:eastAsia="仿宋_GB2312"/>
          <w:sz w:val="32"/>
          <w:szCs w:val="32"/>
        </w:rPr>
        <w:t>客户的解决方案，帮助客户实现业务目标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ascii="仿宋_GB2312" w:eastAsia="仿宋_GB2312"/>
          <w:sz w:val="32"/>
          <w:szCs w:val="32"/>
        </w:rPr>
        <w:t xml:space="preserve">    2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跟踪市场和技术发展，参与细分行业的解决方案知识地图梳理、生态合作伙伴日常管理，以及营销指引的编制、落地和持续更新；</w:t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ascii="仿宋_GB2312" w:eastAsia="仿宋_GB2312"/>
          <w:sz w:val="32"/>
          <w:szCs w:val="32"/>
        </w:rPr>
        <w:t xml:space="preserve">    3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参与</w:t>
      </w:r>
      <w:r>
        <w:rPr>
          <w:rFonts w:hint="eastAsia" w:ascii="仿宋_GB2312" w:eastAsia="仿宋_GB2312"/>
          <w:sz w:val="32"/>
          <w:szCs w:val="32"/>
        </w:rPr>
        <w:t>产品</w:t>
      </w:r>
      <w:r>
        <w:rPr>
          <w:rFonts w:ascii="仿宋_GB2312" w:eastAsia="仿宋_GB2312"/>
          <w:sz w:val="32"/>
          <w:szCs w:val="32"/>
        </w:rPr>
        <w:t>的建设和能力提升，统筹重点产品项目的支撑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ascii="仿宋_GB2312" w:eastAsia="仿宋_GB2312"/>
          <w:sz w:val="32"/>
          <w:szCs w:val="32"/>
        </w:rPr>
        <w:t xml:space="preserve">    4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领导交办的其他工作。</w:t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（二）应聘资格要求</w:t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ascii="仿宋_GB2312" w:eastAsia="仿宋_GB2312"/>
          <w:sz w:val="32"/>
          <w:szCs w:val="32"/>
        </w:rPr>
        <w:t xml:space="preserve">    1</w:t>
      </w:r>
      <w:r>
        <w:rPr>
          <w:rFonts w:hint="eastAsia" w:ascii="仿宋_GB2312" w:eastAsia="仿宋_GB2312"/>
          <w:sz w:val="32"/>
          <w:szCs w:val="32"/>
        </w:rPr>
        <w:t>、本科</w:t>
      </w:r>
      <w:r>
        <w:rPr>
          <w:rFonts w:ascii="仿宋_GB2312" w:eastAsia="仿宋_GB2312"/>
          <w:sz w:val="32"/>
          <w:szCs w:val="32"/>
        </w:rPr>
        <w:t>及以上学历，计算机、通信信息系统、自动化、信息安全等相关专业背景；</w:t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ascii="仿宋_GB2312" w:eastAsia="仿宋_GB2312"/>
          <w:sz w:val="32"/>
          <w:szCs w:val="32"/>
        </w:rPr>
        <w:t xml:space="preserve">    2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3年及以上</w:t>
      </w:r>
      <w:r>
        <w:rPr>
          <w:rFonts w:hint="eastAsia" w:ascii="仿宋_GB2312" w:eastAsia="仿宋_GB2312"/>
          <w:sz w:val="32"/>
          <w:szCs w:val="32"/>
        </w:rPr>
        <w:t>教育信息化</w:t>
      </w:r>
      <w:r>
        <w:rPr>
          <w:rFonts w:ascii="仿宋_GB2312" w:eastAsia="仿宋_GB2312"/>
          <w:sz w:val="32"/>
          <w:szCs w:val="32"/>
        </w:rPr>
        <w:t>相关工作经验；</w:t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ascii="仿宋_GB2312" w:eastAsia="仿宋_GB2312"/>
          <w:sz w:val="32"/>
          <w:szCs w:val="32"/>
        </w:rPr>
        <w:t xml:space="preserve">    3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精通</w:t>
      </w:r>
      <w:r>
        <w:rPr>
          <w:rFonts w:hint="eastAsia" w:ascii="仿宋_GB2312" w:eastAsia="仿宋_GB2312"/>
          <w:sz w:val="32"/>
          <w:szCs w:val="32"/>
        </w:rPr>
        <w:t>数字平台、信息化、大数据等</w:t>
      </w:r>
      <w:r>
        <w:rPr>
          <w:rFonts w:ascii="仿宋_GB2312" w:eastAsia="仿宋_GB2312"/>
          <w:sz w:val="32"/>
          <w:szCs w:val="32"/>
        </w:rPr>
        <w:t>领域技术，对</w:t>
      </w:r>
      <w:r>
        <w:rPr>
          <w:rFonts w:hint="eastAsia" w:ascii="仿宋_GB2312" w:eastAsia="仿宋_GB2312"/>
          <w:sz w:val="32"/>
          <w:szCs w:val="32"/>
        </w:rPr>
        <w:t>教育行业信息化发展</w:t>
      </w:r>
      <w:r>
        <w:rPr>
          <w:rFonts w:ascii="仿宋_GB2312" w:eastAsia="仿宋_GB2312"/>
          <w:sz w:val="32"/>
          <w:szCs w:val="32"/>
        </w:rPr>
        <w:t>趋势有敏锐的把握；</w:t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ascii="仿宋_GB2312" w:eastAsia="仿宋_GB2312"/>
          <w:sz w:val="32"/>
          <w:szCs w:val="32"/>
        </w:rPr>
        <w:t xml:space="preserve">    4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具备出色的客户沟通和谈判技巧，能够有效管理客户关系；</w:t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ascii="仿宋_GB2312" w:eastAsia="仿宋_GB2312"/>
          <w:sz w:val="32"/>
          <w:szCs w:val="32"/>
        </w:rPr>
        <w:t xml:space="preserve">    5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具有较强的沟通能力和服务意识，具有良好的职业道德和职业素质，工作敬业、责任心强，有较强的创新和团队协作精神。</w:t>
      </w:r>
    </w:p>
    <w:p>
      <w:pPr>
        <w:spacing w:line="360" w:lineRule="auto"/>
        <w:ind w:firstLine="643" w:firstLineChars="200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b/>
          <w:bCs/>
          <w:sz w:val="32"/>
          <w:szCs w:val="32"/>
        </w:rPr>
        <w:t>、市场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经营管理岗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</w:t>
      </w:r>
      <w:r>
        <w:rPr>
          <w:rFonts w:ascii="仿宋_GB2312" w:eastAsia="仿宋_GB2312"/>
          <w:sz w:val="32"/>
          <w:szCs w:val="32"/>
        </w:rPr>
        <w:t>岗位职责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市场调研分析：针对教育行业进行市场调研分析，搜集市场信息，输出相关调研报告，协助相关部门制定行业发展目标等；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行业洞察：分析教育行业市场发展动态、关注教育行业政策文件解读，输出对应市场洞察报告，行业趋势分析，跟踪行业变化；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竞争对手分析：及时关注竞品公司市场产品动向，结合公司内部业务情况，提出建议；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专题研究：根据公司的需要开展专题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版块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研究，及时撰写专题策略报告（如：针对某款产品、某特殊事项研究等）；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其他市场洞察相关文件材料撰写；</w:t>
      </w:r>
    </w:p>
    <w:p>
      <w:pPr>
        <w:spacing w:line="360" w:lineRule="auto"/>
        <w:ind w:left="638" w:leftChars="304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（二）应聘资格要求</w:t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>1、有通信运营商相关工作经验优先；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2、具备编写市场分析报告、教育细分市场分析能力；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3、有良好的协作能力，能编写PPT等各类文档，熟练掌握office办公软件；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4、有强烈的责任感，上进心和事业心，沟通与组织协调能力，善于与团队进行交流合作。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、市场分析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岗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</w:t>
      </w:r>
      <w:r>
        <w:rPr>
          <w:rFonts w:ascii="仿宋_GB2312" w:eastAsia="仿宋_GB2312"/>
          <w:sz w:val="32"/>
          <w:szCs w:val="32"/>
        </w:rPr>
        <w:t>岗位职责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全面深入了解集团政策及公司业务，通过经营分析辅助业务决策；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负责公司整体业务经营情况研究分析，搜集关键指标数据，并进行分析、评估等相关工作；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负责跟踪竞品公司招投标状况，中标情况分析等，协助市场营销方向的确定；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相关日常专项经营分析工作，包括经营报告的出具、经营分析材料撰写等；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（二）应聘资格要求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1、有运营商相关工作经验优先；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2、对教育行业有一定见解或相关经验；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3、具备基本数据统计分析能力；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4、熟练掌握office相关办公软件；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5、具备市场相关活动拓展组织规划能力；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6、有强烈的责任感，上进心和事业心，沟通与组织协调能力，善于与团队进行交流合作。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ljYzUzMWQ4OWI0YzBkYjYzMDRhZTY5ZjZkYmFmYTgifQ=="/>
  </w:docVars>
  <w:rsids>
    <w:rsidRoot w:val="000346F4"/>
    <w:rsid w:val="0002160F"/>
    <w:rsid w:val="000346F4"/>
    <w:rsid w:val="000574DE"/>
    <w:rsid w:val="000D600E"/>
    <w:rsid w:val="00102644"/>
    <w:rsid w:val="001210ED"/>
    <w:rsid w:val="001D0E88"/>
    <w:rsid w:val="002168E9"/>
    <w:rsid w:val="0026652D"/>
    <w:rsid w:val="0036787A"/>
    <w:rsid w:val="0053380B"/>
    <w:rsid w:val="005509D8"/>
    <w:rsid w:val="005A6499"/>
    <w:rsid w:val="00712E36"/>
    <w:rsid w:val="00821883"/>
    <w:rsid w:val="00824808"/>
    <w:rsid w:val="00E35182"/>
    <w:rsid w:val="04D94436"/>
    <w:rsid w:val="1BCB73BF"/>
    <w:rsid w:val="728775B3"/>
    <w:rsid w:val="7C85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337</Words>
  <Characters>1924</Characters>
  <Lines>16</Lines>
  <Paragraphs>4</Paragraphs>
  <TotalTime>15</TotalTime>
  <ScaleCrop>false</ScaleCrop>
  <LinksUpToDate>false</LinksUpToDate>
  <CharactersWithSpaces>2257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2023-07-06T09:13:00Z</dcterms:created>
  <dc:creator>栾洋</dc:creator>
  <cp:lastModifiedBy>康博浩</cp:lastModifiedBy>
  <cp:lastPrinted>2023-07-18T06:41:00Z</cp:lastPrinted>
  <dcterms:modified xsi:type="dcterms:W3CDTF">2023-11-03T12:26:29Z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5802AD37E173484BBCADC53674C2E162_13</vt:lpwstr>
  </property>
</Properties>
</file>